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05" w:rsidRPr="00B03285" w:rsidRDefault="007A760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A7605" w:rsidRPr="00B03285" w:rsidRDefault="007A7605" w:rsidP="007A7605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COLOR IMAGE PROCESSING </w:t>
      </w:r>
    </w:p>
    <w:p w:rsidR="007A7605" w:rsidRPr="00B03285" w:rsidRDefault="007A7605" w:rsidP="007A7605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>Color image = multi-spectral image = vector-valued image</w:t>
      </w:r>
    </w:p>
    <w:p w:rsidR="007A7605" w:rsidRPr="00B03285" w:rsidRDefault="007A7605" w:rsidP="007A7605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Each image pixel/voxel has intensity values from three different channels – R, G, B </w:t>
      </w:r>
      <w:proofErr w:type="spellStart"/>
      <w:r w:rsidRPr="00B03285">
        <w:rPr>
          <w:rFonts w:ascii="Times New Roman" w:eastAsiaTheme="minorEastAsia" w:hAnsi="Times New Roman" w:cs="Times New Roman"/>
          <w:sz w:val="24"/>
          <w:szCs w:val="24"/>
        </w:rPr>
        <w:t>channes</w:t>
      </w:r>
      <w:proofErr w:type="spellEnd"/>
    </w:p>
    <w:p w:rsidR="007A7605" w:rsidRPr="00B03285" w:rsidRDefault="007A7605" w:rsidP="007A7605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>Edges or other image features in a color image are derived by treating it as a vector-valued image</w:t>
      </w:r>
    </w:p>
    <w:p w:rsidR="007A7605" w:rsidRPr="00B03285" w:rsidRDefault="007A7605" w:rsidP="007A7605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>Ref:</w:t>
      </w:r>
    </w:p>
    <w:p w:rsidR="007A7605" w:rsidRPr="00B03285" w:rsidRDefault="007A7605" w:rsidP="007A7605">
      <w:pPr>
        <w:pStyle w:val="ListParagraph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R. Jain, R. </w:t>
      </w:r>
      <w:proofErr w:type="spellStart"/>
      <w:r w:rsidRPr="00B03285">
        <w:rPr>
          <w:rFonts w:ascii="Times New Roman" w:eastAsiaTheme="minorEastAsia" w:hAnsi="Times New Roman" w:cs="Times New Roman"/>
          <w:sz w:val="24"/>
          <w:szCs w:val="24"/>
        </w:rPr>
        <w:t>Kasturi</w:t>
      </w:r>
      <w:proofErr w:type="spellEnd"/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, B. G. </w:t>
      </w:r>
      <w:proofErr w:type="spellStart"/>
      <w:r w:rsidRPr="00B03285">
        <w:rPr>
          <w:rFonts w:ascii="Times New Roman" w:eastAsiaTheme="minorEastAsia" w:hAnsi="Times New Roman" w:cs="Times New Roman"/>
          <w:sz w:val="24"/>
          <w:szCs w:val="24"/>
        </w:rPr>
        <w:t>Schunck</w:t>
      </w:r>
      <w:proofErr w:type="spellEnd"/>
      <w:r w:rsidRPr="00B03285">
        <w:rPr>
          <w:rFonts w:ascii="Times New Roman" w:eastAsiaTheme="minorEastAsia" w:hAnsi="Times New Roman" w:cs="Times New Roman"/>
          <w:sz w:val="24"/>
          <w:szCs w:val="24"/>
        </w:rPr>
        <w:t>, Machine Vision (Chapter 10), McGraw-Hill, Inc., 1995</w:t>
      </w:r>
    </w:p>
    <w:p w:rsidR="007A7605" w:rsidRPr="00B03285" w:rsidRDefault="007A7605" w:rsidP="007A7605">
      <w:pPr>
        <w:pStyle w:val="ListParagraph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proofErr w:type="spellStart"/>
      <w:r w:rsidRPr="00B03285">
        <w:rPr>
          <w:rFonts w:ascii="Times New Roman" w:eastAsiaTheme="minorEastAsia" w:hAnsi="Times New Roman" w:cs="Times New Roman"/>
          <w:sz w:val="24"/>
          <w:szCs w:val="24"/>
        </w:rPr>
        <w:t>Cumani</w:t>
      </w:r>
      <w:proofErr w:type="spellEnd"/>
      <w:r w:rsidRPr="00B03285">
        <w:rPr>
          <w:rFonts w:ascii="Times New Roman" w:eastAsiaTheme="minorEastAsia" w:hAnsi="Times New Roman" w:cs="Times New Roman"/>
          <w:sz w:val="24"/>
          <w:szCs w:val="24"/>
        </w:rPr>
        <w:t>, “Edge detection in multispectral images”, CVGIP: Graphical Models Image Processing, 53: 40-51, 1991</w:t>
      </w:r>
    </w:p>
    <w:p w:rsidR="007A7605" w:rsidRPr="00B03285" w:rsidRDefault="007A7605" w:rsidP="007A7605">
      <w:pPr>
        <w:pStyle w:val="ListParagraph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>N. Evans and X. U. Liu, A morphological gradient approach to color edge detection, IEEE Trans. Image Processing, 15:1454-1463, 2006</w:t>
      </w:r>
    </w:p>
    <w:p w:rsidR="00FB2910" w:rsidRPr="00B03285" w:rsidRDefault="00FB2910" w:rsidP="007A7605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792DCA" w:rsidRPr="00B03285" w:rsidRDefault="00792DCA" w:rsidP="007A7605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B03285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Theory of Multi-spectral edge detection</w:t>
      </w:r>
    </w:p>
    <w:p w:rsidR="00792DCA" w:rsidRPr="00B03285" w:rsidRDefault="00792D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e>
        </m:d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be the intensity (vector-valued) function for a multi-spectral (e.g., color </w:t>
      </w:r>
      <w:proofErr w:type="gramStart"/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m=3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) image 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cr m:val="fraktur"/>
          </m:rPr>
          <w:rPr>
            <w:rFonts w:ascii="Cambria Math" w:hAnsi="Cambria Math" w:cs="Times New Roman"/>
            <w:sz w:val="24"/>
            <w:szCs w:val="24"/>
          </w:rPr>
          <m:t>→ R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hAnsi="Cambria Math" w:cs="Times New Roman"/>
            <w:sz w:val="24"/>
            <w:szCs w:val="24"/>
          </w:rPr>
          <m:t>i=1,2, …, m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Z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r>
          <m:rPr>
            <m:scr m:val="fraktur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are sets of integers and </w:t>
      </w:r>
      <w:r w:rsidR="00B400BB" w:rsidRPr="00B03285">
        <w:rPr>
          <w:rFonts w:ascii="Times New Roman" w:eastAsiaTheme="minorEastAsia" w:hAnsi="Times New Roman" w:cs="Times New Roman"/>
          <w:sz w:val="24"/>
          <w:szCs w:val="24"/>
        </w:rPr>
        <w:t>real numbers,</w:t>
      </w: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respectively.</w:t>
      </w:r>
    </w:p>
    <w:p w:rsidR="00B400BB" w:rsidRPr="00B03285" w:rsidRDefault="00B400BB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Differential of the vector intensity function may be expressed as </w:t>
      </w:r>
    </w:p>
    <w:p w:rsidR="00B400BB" w:rsidRPr="00B03285" w:rsidRDefault="00B400BB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d</m:t>
          </m:r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</m:oMath>
      </m:oMathPara>
    </w:p>
    <w:p w:rsidR="00B400BB" w:rsidRPr="00B03285" w:rsidRDefault="00B400BB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The squared nor of the differential: </w:t>
      </w:r>
    </w:p>
    <w:p w:rsidR="00B400BB" w:rsidRPr="00B03285" w:rsidRDefault="00B0328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sub>
                  </m:sSub>
                </m:e>
              </m:nary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sub>
                  </m:sSub>
                </m:e>
              </m:nary>
            </m:e>
          </m:nary>
        </m:oMath>
      </m:oMathPara>
    </w:p>
    <w:p w:rsidR="00B400BB" w:rsidRPr="00B03285" w:rsidRDefault="00B400BB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</w:p>
    <w:p w:rsidR="00B400BB" w:rsidRPr="00B03285" w:rsidRDefault="00B0328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ik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FB2910" w:rsidRPr="00B03285" w:rsidRDefault="00FB29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400BB" w:rsidRPr="00B03285" w:rsidRDefault="00FB2910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B03285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IMPORTANT</w:t>
      </w:r>
    </w:p>
    <w:p w:rsidR="00FA3EF5" w:rsidRPr="00B03285" w:rsidRDefault="00FA3E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Unlike the case of a scalar-valued image, the squared norm of the differential </w:t>
      </w:r>
      <m:oMath>
        <m:r>
          <w:rPr>
            <w:rFonts w:ascii="Cambria Math" w:hAnsi="Cambria Math" w:cs="Times New Roman"/>
            <w:sz w:val="24"/>
            <w:szCs w:val="24"/>
            <w:u w:val="single"/>
          </w:rPr>
          <m:t>d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u w:val="single"/>
          </w:rPr>
          <m:t>f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is a function of the direction of the differential.</w:t>
      </w: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1117" w:rsidRPr="00B03285">
        <w:rPr>
          <w:rFonts w:ascii="Times New Roman" w:eastAsiaTheme="minorEastAsia" w:hAnsi="Times New Roman" w:cs="Times New Roman"/>
          <w:sz w:val="24"/>
          <w:szCs w:val="24"/>
          <w:u w:val="single"/>
        </w:rPr>
        <w:t>Thus, Edge detection in a multi-spectral image may be defined as the task to find the maximum of this squared norm at each image pixel.</w:t>
      </w: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1117" w:rsidRPr="00B03285">
        <w:rPr>
          <w:rFonts w:ascii="Times New Roman" w:eastAsiaTheme="minorEastAsia" w:hAnsi="Times New Roman" w:cs="Times New Roman"/>
          <w:sz w:val="24"/>
          <w:szCs w:val="24"/>
        </w:rPr>
        <w:t>Toward this aim</w:t>
      </w: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, we define another term called squared local contrast of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f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at a pixel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in a </w:t>
      </w:r>
      <w:proofErr w:type="gramStart"/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direction </w:t>
      </w:r>
      <w:proofErr w:type="gramEnd"/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n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400BB" w:rsidRPr="00B03285" w:rsidRDefault="00FA3EF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S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p,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 w:cs="Times New Roman"/>
              <w:sz w:val="24"/>
              <w:szCs w:val="24"/>
            </w:rPr>
            <m:t>=E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+2F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+G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</m:oMath>
      </m:oMathPara>
    </w:p>
    <w:p w:rsidR="00B400BB" w:rsidRPr="00B03285" w:rsidRDefault="002F1EE2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=E,   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=F,   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=G.</m:t>
        </m:r>
      </m:oMath>
    </w:p>
    <w:p w:rsidR="002F1EE2" w:rsidRPr="00B03285" w:rsidRDefault="002F1EE2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Thus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is a quadratic function of the direction vector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n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and there,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has a unique maximum and minimum values. It is well know that these two extreme values coincides with the eigenvalues of the 2-by-2 </w:t>
      </w:r>
      <w:proofErr w:type="gramStart"/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matrix </w:t>
      </w:r>
      <w:proofErr w:type="gramEnd"/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ik</m:t>
                </m:r>
              </m:sub>
            </m:sSub>
          </m:e>
        </m:d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, and are attained when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n</m:t>
        </m:r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is the corresponding eigenvectors. So, the two extreme values are </w:t>
      </w:r>
    </w:p>
    <w:p w:rsidR="00B400BB" w:rsidRPr="00B03285" w:rsidRDefault="00B03285" w:rsidP="00B03285">
      <w:pPr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E+G±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E-G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hAnsi="Cambria Math" w:cs="Times New Roman"/>
              <w:sz w:val="24"/>
              <w:szCs w:val="24"/>
            </w:rPr>
            <m:t>/2</m:t>
          </m:r>
        </m:oMath>
      </m:oMathPara>
    </w:p>
    <w:p w:rsidR="00241117" w:rsidRPr="00B03285" w:rsidRDefault="00241117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And the corresponding eigenvectors are given by </w:t>
      </w:r>
    </w:p>
    <w:p w:rsidR="00241117" w:rsidRPr="00B03285" w:rsidRDefault="00B03285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±</m:t>
                      </m:r>
                    </m:sub>
                  </m:sSub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±</m:t>
                      </m:r>
                    </m:sub>
                  </m:sSub>
                </m:e>
              </m:func>
            </m:e>
          </m:d>
        </m:oMath>
      </m:oMathPara>
      <w:bookmarkStart w:id="0" w:name="_GoBack"/>
      <w:bookmarkEnd w:id="0"/>
    </w:p>
    <w:p w:rsidR="00241117" w:rsidRPr="00B03285" w:rsidRDefault="00B0328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E-G</m:t>
                  </m:r>
                </m:den>
              </m:f>
            </m:e>
          </m:func>
          <m:r>
            <w:rPr>
              <w:rFonts w:ascii="Cambria Math" w:hAnsi="Cambria Math" w:cs="Times New Roman"/>
              <w:sz w:val="24"/>
              <w:szCs w:val="24"/>
            </w:rPr>
            <m:t>+kπ</m:t>
          </m:r>
        </m:oMath>
      </m:oMathPara>
    </w:p>
    <w:p w:rsidR="00241117" w:rsidRPr="00B03285" w:rsidRDefault="00B0328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241117" w:rsidRPr="00B03285" w:rsidRDefault="00241117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Note that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b>
        </m:sSub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b>
        </m:sSub>
      </m:oMath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 define the local normal and tangent direction. </w:t>
      </w:r>
    </w:p>
    <w:p w:rsidR="00FB2910" w:rsidRPr="00B03285" w:rsidRDefault="00FB29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41117" w:rsidRPr="00B03285" w:rsidRDefault="00241117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B03285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Practice at home: </w:t>
      </w:r>
    </w:p>
    <w:p w:rsidR="00241117" w:rsidRPr="00B03285" w:rsidRDefault="00241117">
      <w:pPr>
        <w:rPr>
          <w:rFonts w:ascii="Times New Roman" w:eastAsiaTheme="minorEastAsia" w:hAnsi="Times New Roman" w:cs="Times New Roman"/>
          <w:sz w:val="24"/>
          <w:szCs w:val="24"/>
        </w:rPr>
      </w:pPr>
      <w:r w:rsidRPr="00B03285">
        <w:rPr>
          <w:rFonts w:ascii="Times New Roman" w:eastAsiaTheme="minorEastAsia" w:hAnsi="Times New Roman" w:cs="Times New Roman"/>
          <w:sz w:val="24"/>
          <w:szCs w:val="24"/>
        </w:rPr>
        <w:t xml:space="preserve">Solve the multi-spectral edge detection for three-dimensional images. </w:t>
      </w:r>
    </w:p>
    <w:p w:rsidR="00FB2910" w:rsidRPr="00B03285" w:rsidRDefault="00FB2910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FB2910" w:rsidRPr="00B03285" w:rsidSect="00FB29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D0F"/>
    <w:multiLevelType w:val="hybridMultilevel"/>
    <w:tmpl w:val="E16694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6B4696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4253B"/>
    <w:multiLevelType w:val="hybridMultilevel"/>
    <w:tmpl w:val="4E14C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CA"/>
    <w:rsid w:val="00241117"/>
    <w:rsid w:val="002F1EE2"/>
    <w:rsid w:val="003667C4"/>
    <w:rsid w:val="00792DCA"/>
    <w:rsid w:val="007A7605"/>
    <w:rsid w:val="00B03285"/>
    <w:rsid w:val="00B400BB"/>
    <w:rsid w:val="00B431CA"/>
    <w:rsid w:val="00C97186"/>
    <w:rsid w:val="00FA3EF5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D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D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pksaha</dc:creator>
  <cp:lastModifiedBy>pksaha</cp:lastModifiedBy>
  <cp:revision>2</cp:revision>
  <dcterms:created xsi:type="dcterms:W3CDTF">2011-01-19T20:31:00Z</dcterms:created>
  <dcterms:modified xsi:type="dcterms:W3CDTF">2011-01-19T20:31:00Z</dcterms:modified>
</cp:coreProperties>
</file>