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EFA" w:rsidRPr="005C0ED8" w:rsidRDefault="00693EFA">
      <w:pPr>
        <w:pStyle w:val="Heading1"/>
        <w:rPr>
          <w:sz w:val="44"/>
          <w:szCs w:val="44"/>
        </w:rPr>
      </w:pPr>
      <w:r w:rsidRPr="005C0ED8">
        <w:rPr>
          <w:sz w:val="44"/>
          <w:szCs w:val="44"/>
        </w:rPr>
        <w:t xml:space="preserve">Chapter 4:  Fluids </w:t>
      </w:r>
      <w:r w:rsidR="00A92944" w:rsidRPr="005C0ED8">
        <w:rPr>
          <w:sz w:val="44"/>
          <w:szCs w:val="44"/>
        </w:rPr>
        <w:t>Kinematics</w:t>
      </w:r>
    </w:p>
    <w:p w:rsidR="005C0ED8" w:rsidRDefault="005C0ED8" w:rsidP="005C0ED8">
      <w:pPr>
        <w:rPr>
          <w:sz w:val="36"/>
        </w:rPr>
      </w:pPr>
    </w:p>
    <w:p w:rsidR="00693EFA" w:rsidRPr="005C0ED8" w:rsidRDefault="008B4572" w:rsidP="005C0ED8">
      <w:pPr>
        <w:rPr>
          <w:b/>
          <w:sz w:val="40"/>
          <w:szCs w:val="40"/>
          <w:u w:val="single"/>
        </w:rPr>
      </w:pPr>
      <w:r>
        <w:rPr>
          <w:b/>
          <w:sz w:val="40"/>
          <w:szCs w:val="40"/>
          <w:u w:val="single"/>
        </w:rPr>
        <w:t xml:space="preserve">4.1 </w:t>
      </w:r>
      <w:r w:rsidR="005C0ED8" w:rsidRPr="005C0ED8">
        <w:rPr>
          <w:b/>
          <w:sz w:val="40"/>
          <w:szCs w:val="40"/>
          <w:u w:val="single"/>
        </w:rPr>
        <w:t>V</w:t>
      </w:r>
      <w:r w:rsidR="00693EFA" w:rsidRPr="005C0ED8">
        <w:rPr>
          <w:b/>
          <w:sz w:val="40"/>
          <w:szCs w:val="40"/>
          <w:u w:val="single"/>
        </w:rPr>
        <w:t>elocity</w:t>
      </w:r>
      <w:r w:rsidR="00073327" w:rsidRPr="005C0ED8">
        <w:rPr>
          <w:b/>
          <w:sz w:val="40"/>
          <w:szCs w:val="40"/>
          <w:u w:val="single"/>
        </w:rPr>
        <w:t xml:space="preserve"> and </w:t>
      </w:r>
      <w:r w:rsidR="00535360" w:rsidRPr="005C0ED8">
        <w:rPr>
          <w:b/>
          <w:sz w:val="40"/>
          <w:szCs w:val="40"/>
          <w:u w:val="single"/>
        </w:rPr>
        <w:t>Description Methods</w:t>
      </w:r>
    </w:p>
    <w:p w:rsidR="00693EFA" w:rsidRDefault="00693EFA">
      <w:pPr>
        <w:rPr>
          <w:sz w:val="36"/>
        </w:rPr>
      </w:pPr>
    </w:p>
    <w:p w:rsidR="00693EFA" w:rsidRDefault="00693EFA">
      <w:pPr>
        <w:rPr>
          <w:sz w:val="36"/>
        </w:rPr>
      </w:pPr>
      <w:r>
        <w:rPr>
          <w:sz w:val="36"/>
        </w:rPr>
        <w:t xml:space="preserve">Primary dependent variable is fluid velocity vector  </w:t>
      </w:r>
    </w:p>
    <w:p w:rsidR="00693EFA" w:rsidRDefault="00693EFA">
      <w:pPr>
        <w:rPr>
          <w:sz w:val="36"/>
        </w:rPr>
      </w:pPr>
      <w:r>
        <w:rPr>
          <w:sz w:val="36"/>
          <w:u w:val="single"/>
        </w:rPr>
        <w:t>V</w:t>
      </w:r>
      <w:r>
        <w:rPr>
          <w:sz w:val="36"/>
        </w:rPr>
        <w:t xml:space="preserve"> = </w:t>
      </w:r>
      <w:r>
        <w:rPr>
          <w:sz w:val="36"/>
          <w:u w:val="single"/>
        </w:rPr>
        <w:t>V</w:t>
      </w:r>
      <w:r>
        <w:rPr>
          <w:sz w:val="36"/>
        </w:rPr>
        <w:t xml:space="preserve"> ( </w:t>
      </w:r>
      <w:r>
        <w:rPr>
          <w:sz w:val="36"/>
          <w:u w:val="single"/>
        </w:rPr>
        <w:t>r</w:t>
      </w:r>
      <w:r>
        <w:rPr>
          <w:sz w:val="36"/>
        </w:rPr>
        <w:t xml:space="preserve"> ); where </w:t>
      </w:r>
      <w:r>
        <w:rPr>
          <w:sz w:val="36"/>
          <w:u w:val="single"/>
        </w:rPr>
        <w:t>r</w:t>
      </w:r>
      <w:r>
        <w:rPr>
          <w:sz w:val="36"/>
        </w:rPr>
        <w:t xml:space="preserve"> is the position vector</w:t>
      </w:r>
    </w:p>
    <w:p w:rsidR="00693EFA" w:rsidRDefault="00F00258">
      <w:pPr>
        <w:rPr>
          <w:sz w:val="36"/>
        </w:rPr>
      </w:pPr>
      <w:r>
        <w:rPr>
          <w:noProof/>
          <w:sz w:val="36"/>
          <w:lang w:eastAsia="ko-KR"/>
        </w:rPr>
        <w:drawing>
          <wp:anchor distT="0" distB="0" distL="114300" distR="114300" simplePos="0" relativeHeight="251640320" behindDoc="0" locked="0" layoutInCell="1" allowOverlap="1">
            <wp:simplePos x="0" y="0"/>
            <wp:positionH relativeFrom="column">
              <wp:posOffset>2705100</wp:posOffset>
            </wp:positionH>
            <wp:positionV relativeFrom="paragraph">
              <wp:posOffset>10160</wp:posOffset>
            </wp:positionV>
            <wp:extent cx="2265680" cy="1570990"/>
            <wp:effectExtent l="19050" t="0" r="1270" b="0"/>
            <wp:wrapSquare wrapText="left"/>
            <wp:docPr id="11" name="Picture 11" descr="Page4-1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4-1top"/>
                    <pic:cNvPicPr>
                      <a:picLocks noChangeAspect="1" noChangeArrowheads="1"/>
                    </pic:cNvPicPr>
                  </pic:nvPicPr>
                  <pic:blipFill>
                    <a:blip r:embed="rId7"/>
                    <a:srcRect/>
                    <a:stretch>
                      <a:fillRect/>
                    </a:stretch>
                  </pic:blipFill>
                  <pic:spPr bwMode="auto">
                    <a:xfrm>
                      <a:off x="0" y="0"/>
                      <a:ext cx="2265680" cy="1570990"/>
                    </a:xfrm>
                    <a:prstGeom prst="rect">
                      <a:avLst/>
                    </a:prstGeom>
                    <a:noFill/>
                    <a:ln w="9525">
                      <a:noFill/>
                      <a:miter lim="800000"/>
                      <a:headEnd/>
                      <a:tailEnd/>
                    </a:ln>
                  </pic:spPr>
                </pic:pic>
              </a:graphicData>
            </a:graphic>
          </wp:anchor>
        </w:drawing>
      </w:r>
    </w:p>
    <w:p w:rsidR="00693EFA" w:rsidRDefault="00693EFA">
      <w:pPr>
        <w:rPr>
          <w:sz w:val="36"/>
        </w:rPr>
      </w:pPr>
      <w:r>
        <w:rPr>
          <w:noProof/>
        </w:rPr>
        <w:pict>
          <v:shapetype id="_x0000_t202" coordsize="21600,21600" o:spt="202" path="m,l,21600r21600,l21600,xe">
            <v:stroke joinstyle="miter"/>
            <v:path gradientshapeok="t" o:connecttype="rect"/>
          </v:shapetype>
          <v:shape id="_x0000_s1087" type="#_x0000_t202" style="position:absolute;margin-left:260pt;margin-top:4.1pt;width:19pt;height:27pt;z-index:251659776;mso-wrap-edited:f" wrapcoords="-864 0 -864 21000 21600 21000 21600 0 -864 0" stroked="f">
            <v:textbox>
              <w:txbxContent>
                <w:p w:rsidR="00E926F1" w:rsidRDefault="00E926F1">
                  <w:pPr>
                    <w:rPr>
                      <w:sz w:val="36"/>
                    </w:rPr>
                  </w:pPr>
                  <w:r>
                    <w:rPr>
                      <w:sz w:val="36"/>
                      <w:u w:val="single"/>
                    </w:rPr>
                    <w:t>r</w:t>
                  </w:r>
                </w:p>
              </w:txbxContent>
            </v:textbox>
            <w10:wrap side="right"/>
          </v:shape>
        </w:pict>
      </w:r>
      <w:r>
        <w:rPr>
          <w:noProof/>
        </w:rPr>
        <w:pict>
          <v:shape id="_x0000_s1086" type="#_x0000_t202" style="position:absolute;margin-left:347pt;margin-top:39.1pt;width:33pt;height:27pt;z-index:251658752;mso-wrap-edited:f" wrapcoords="-491 0 -491 21000 21600 21000 21600 0 -491 0" stroked="f">
            <v:textbox>
              <w:txbxContent>
                <w:p w:rsidR="00E926F1" w:rsidRDefault="00E926F1">
                  <w:pPr>
                    <w:rPr>
                      <w:sz w:val="36"/>
                    </w:rPr>
                  </w:pPr>
                  <w:r>
                    <w:rPr>
                      <w:sz w:val="36"/>
                    </w:rPr>
                    <w:t>x</w:t>
                  </w:r>
                </w:p>
              </w:txbxContent>
            </v:textbox>
            <w10:wrap side="right"/>
          </v:shape>
        </w:pict>
      </w:r>
      <w:r>
        <w:rPr>
          <w:noProof/>
          <w:sz w:val="36"/>
        </w:rPr>
        <w:pict>
          <v:shape id="_x0000_s1038" type="#_x0000_t202" style="position:absolute;margin-left:277pt;margin-top:59.9pt;width:182.4pt;height:33.2pt;z-index:251643392;mso-wrap-style:none" o:allowincell="f" stroked="f">
            <v:textbox style="mso-fit-shape-to-text:t">
              <w:txbxContent>
                <w:p w:rsidR="00E926F1" w:rsidRDefault="00FB5A0F">
                  <w:r w:rsidRPr="00FB5A0F">
                    <w:rPr>
                      <w:position w:val="-10"/>
                    </w:rPr>
                    <w:object w:dxaOrig="20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39.5pt;height:25.5pt" o:ole="" fillcolor="window">
                        <v:imagedata r:id="rId8" o:title=""/>
                      </v:shape>
                      <o:OLEObject Type="Embed" ProgID="Equation.3" ShapeID="_x0000_i1078" DrawAspect="Content" ObjectID="_1283926137" r:id="rId9"/>
                    </w:object>
                  </w:r>
                </w:p>
              </w:txbxContent>
            </v:textbox>
            <w10:wrap side="right"/>
          </v:shape>
        </w:pict>
      </w:r>
      <w:r>
        <w:rPr>
          <w:noProof/>
          <w:sz w:val="36"/>
        </w:rPr>
        <w:pict>
          <v:shape id="_x0000_s1037" type="#_x0000_t202" style="position:absolute;margin-left:332.6pt;margin-top:3.1pt;width:121.4pt;height:33.2pt;z-index:251642368" o:allowincell="f" stroked="f">
            <v:textbox>
              <w:txbxContent>
                <w:p w:rsidR="00E926F1" w:rsidRDefault="00E926F1">
                  <w:pPr>
                    <w:rPr>
                      <w:sz w:val="28"/>
                    </w:rPr>
                  </w:pPr>
                  <w:r>
                    <w:rPr>
                      <w:position w:val="-12"/>
                      <w:sz w:val="28"/>
                      <w:u w:val="single"/>
                    </w:rPr>
                    <w:object w:dxaOrig="2140" w:dyaOrig="520">
                      <v:shape id="_x0000_i1077" type="#_x0000_t75" style="width:107.25pt;height:26.25pt" o:ole="" fillcolor="window">
                        <v:imagedata r:id="rId10" o:title=""/>
                      </v:shape>
                      <o:OLEObject Type="Embed" ProgID="Equation.3" ShapeID="_x0000_i1077" DrawAspect="Content" ObjectID="_1283926136" r:id="rId11"/>
                    </w:object>
                  </w:r>
                </w:p>
              </w:txbxContent>
            </v:textbox>
            <w10:wrap side="right"/>
          </v:shape>
        </w:pict>
      </w:r>
      <w:r>
        <w:rPr>
          <w:sz w:val="36"/>
        </w:rPr>
        <w:t xml:space="preserve">If </w:t>
      </w:r>
      <w:r>
        <w:rPr>
          <w:sz w:val="36"/>
          <w:u w:val="single"/>
        </w:rPr>
        <w:t>V</w:t>
      </w:r>
      <w:r>
        <w:rPr>
          <w:sz w:val="36"/>
        </w:rPr>
        <w:t xml:space="preserve"> is known then pressure and forces can be determined using techniques to be discussed in subsequent chapters.</w:t>
      </w:r>
    </w:p>
    <w:p w:rsidR="00693EFA" w:rsidRDefault="00693EFA">
      <w:pPr>
        <w:rPr>
          <w:sz w:val="36"/>
        </w:rPr>
      </w:pPr>
    </w:p>
    <w:p w:rsidR="00693EFA" w:rsidRDefault="00693EFA" w:rsidP="00F108F5">
      <w:pPr>
        <w:jc w:val="both"/>
        <w:rPr>
          <w:sz w:val="36"/>
        </w:rPr>
      </w:pPr>
      <w:r>
        <w:rPr>
          <w:sz w:val="36"/>
        </w:rPr>
        <w:t>Consideration of the velocity field alone is referred to as flow field kinematics in distinction from flow field dynamics (force considerations).</w:t>
      </w:r>
    </w:p>
    <w:p w:rsidR="00693EFA" w:rsidRDefault="00693EFA">
      <w:pPr>
        <w:rPr>
          <w:sz w:val="36"/>
        </w:rPr>
      </w:pPr>
    </w:p>
    <w:p w:rsidR="00693EFA" w:rsidRDefault="00693EFA" w:rsidP="00F108F5">
      <w:pPr>
        <w:jc w:val="both"/>
        <w:rPr>
          <w:sz w:val="36"/>
        </w:rPr>
      </w:pPr>
      <w:r>
        <w:rPr>
          <w:sz w:val="36"/>
        </w:rPr>
        <w:t>Fluid mechanics and especially flow kinematics is a geometric subject and if one has a good understanding of the flow geometry then one knows a great deal about the solution to a fluid mechanics problem.</w:t>
      </w:r>
    </w:p>
    <w:p w:rsidR="00693EFA" w:rsidRDefault="00693EFA">
      <w:pPr>
        <w:rPr>
          <w:sz w:val="36"/>
        </w:rPr>
      </w:pPr>
    </w:p>
    <w:p w:rsidR="00693EFA" w:rsidRDefault="00693EFA" w:rsidP="00F108F5">
      <w:pPr>
        <w:jc w:val="both"/>
        <w:rPr>
          <w:sz w:val="36"/>
        </w:rPr>
      </w:pPr>
      <w:r>
        <w:rPr>
          <w:noProof/>
        </w:rPr>
        <w:pict>
          <v:shape id="_x0000_s1088" type="#_x0000_t202" style="position:absolute;left:0;text-align:left;margin-left:346pt;margin-top:29.65pt;width:91pt;height:25pt;z-index:251660800" stroked="f">
            <v:textbox>
              <w:txbxContent>
                <w:p w:rsidR="00E926F1" w:rsidRDefault="00E926F1">
                  <w:pPr>
                    <w:rPr>
                      <w:sz w:val="28"/>
                    </w:rPr>
                  </w:pPr>
                  <w:r>
                    <w:rPr>
                      <w:sz w:val="28"/>
                    </w:rPr>
                    <w:t>U = constant</w:t>
                  </w:r>
                </w:p>
              </w:txbxContent>
            </v:textbox>
            <w10:wrap side="right"/>
          </v:shape>
        </w:pict>
      </w:r>
      <w:r>
        <w:rPr>
          <w:sz w:val="36"/>
        </w:rPr>
        <w:t>Consider a simple flow situation, such as an airfoil in a wind tunnel:</w:t>
      </w:r>
    </w:p>
    <w:p w:rsidR="00693EFA" w:rsidRDefault="00F00258">
      <w:pPr>
        <w:rPr>
          <w:sz w:val="36"/>
        </w:rPr>
      </w:pPr>
      <w:r>
        <w:rPr>
          <w:noProof/>
          <w:sz w:val="36"/>
          <w:lang w:eastAsia="ko-KR"/>
        </w:rPr>
        <w:drawing>
          <wp:anchor distT="0" distB="0" distL="114300" distR="114300" simplePos="0" relativeHeight="251641344" behindDoc="0" locked="0" layoutInCell="0" allowOverlap="1">
            <wp:simplePos x="0" y="0"/>
            <wp:positionH relativeFrom="column">
              <wp:posOffset>-266700</wp:posOffset>
            </wp:positionH>
            <wp:positionV relativeFrom="paragraph">
              <wp:posOffset>-4445</wp:posOffset>
            </wp:positionV>
            <wp:extent cx="5918200" cy="2563495"/>
            <wp:effectExtent l="19050" t="0" r="6350" b="0"/>
            <wp:wrapNone/>
            <wp:docPr id="12" name="Picture 12" descr="P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4-1"/>
                    <pic:cNvPicPr>
                      <a:picLocks noChangeAspect="1" noChangeArrowheads="1"/>
                    </pic:cNvPicPr>
                  </pic:nvPicPr>
                  <pic:blipFill>
                    <a:blip r:embed="rId12"/>
                    <a:srcRect/>
                    <a:stretch>
                      <a:fillRect/>
                    </a:stretch>
                  </pic:blipFill>
                  <pic:spPr bwMode="auto">
                    <a:xfrm>
                      <a:off x="0" y="0"/>
                      <a:ext cx="5918200" cy="2563495"/>
                    </a:xfrm>
                    <a:prstGeom prst="rect">
                      <a:avLst/>
                    </a:prstGeom>
                    <a:noFill/>
                    <a:ln w="9525">
                      <a:noFill/>
                      <a:miter lim="800000"/>
                      <a:headEnd/>
                      <a:tailEnd/>
                    </a:ln>
                  </pic:spPr>
                </pic:pic>
              </a:graphicData>
            </a:graphic>
          </wp:anchor>
        </w:drawing>
      </w:r>
    </w:p>
    <w:p w:rsidR="00693EFA" w:rsidRDefault="00693EFA">
      <w:pPr>
        <w:rPr>
          <w:sz w:val="36"/>
        </w:rPr>
      </w:pPr>
    </w:p>
    <w:p w:rsidR="00693EFA" w:rsidRDefault="00693EFA">
      <w:pPr>
        <w:rPr>
          <w:sz w:val="36"/>
        </w:rPr>
      </w:pPr>
    </w:p>
    <w:p w:rsidR="00693EFA" w:rsidRDefault="00693EFA">
      <w:pPr>
        <w:rPr>
          <w:sz w:val="36"/>
        </w:rPr>
      </w:pPr>
    </w:p>
    <w:p w:rsidR="00693EFA" w:rsidRDefault="00693EFA">
      <w:pPr>
        <w:rPr>
          <w:sz w:val="36"/>
        </w:rPr>
      </w:pPr>
    </w:p>
    <w:p w:rsidR="00693EFA" w:rsidRDefault="00693EFA">
      <w:pPr>
        <w:rPr>
          <w:sz w:val="36"/>
        </w:rPr>
      </w:pPr>
    </w:p>
    <w:p w:rsidR="00693EFA" w:rsidRPr="008B4572" w:rsidRDefault="00693EFA">
      <w:pPr>
        <w:rPr>
          <w:b/>
          <w:sz w:val="36"/>
        </w:rPr>
      </w:pPr>
      <w:r w:rsidRPr="008B4572">
        <w:rPr>
          <w:b/>
          <w:sz w:val="36"/>
        </w:rPr>
        <w:lastRenderedPageBreak/>
        <w:t>Velocity: Lagrangian and Eulerian Viewpoints</w:t>
      </w:r>
    </w:p>
    <w:p w:rsidR="00693EFA" w:rsidRDefault="00693EFA">
      <w:pPr>
        <w:rPr>
          <w:sz w:val="36"/>
        </w:rPr>
      </w:pPr>
    </w:p>
    <w:p w:rsidR="00693EFA" w:rsidRDefault="00693EFA">
      <w:pPr>
        <w:rPr>
          <w:sz w:val="36"/>
        </w:rPr>
      </w:pPr>
      <w:r>
        <w:rPr>
          <w:sz w:val="36"/>
        </w:rPr>
        <w:t>There are two approaches to analyzing the velocity field: Lagrangian and Eulerian</w:t>
      </w:r>
    </w:p>
    <w:p w:rsidR="00693EFA" w:rsidRDefault="00693EFA">
      <w:pPr>
        <w:rPr>
          <w:sz w:val="36"/>
        </w:rPr>
      </w:pPr>
    </w:p>
    <w:p w:rsidR="00693EFA" w:rsidRDefault="00693EFA">
      <w:pPr>
        <w:rPr>
          <w:sz w:val="36"/>
        </w:rPr>
      </w:pPr>
      <w:r>
        <w:rPr>
          <w:sz w:val="36"/>
          <w:u w:val="single"/>
        </w:rPr>
        <w:t>Lagrangian:</w:t>
      </w:r>
      <w:r>
        <w:rPr>
          <w:sz w:val="36"/>
        </w:rPr>
        <w:t xml:space="preserve">  keep track of individual fluids particles (i.e., solve </w:t>
      </w:r>
      <w:r>
        <w:rPr>
          <w:sz w:val="36"/>
          <w:u w:val="single"/>
        </w:rPr>
        <w:t>F</w:t>
      </w:r>
      <w:r>
        <w:rPr>
          <w:sz w:val="36"/>
        </w:rPr>
        <w:t xml:space="preserve"> = M</w:t>
      </w:r>
      <w:r>
        <w:rPr>
          <w:sz w:val="36"/>
          <w:u w:val="single"/>
        </w:rPr>
        <w:t>a</w:t>
      </w:r>
      <w:r>
        <w:rPr>
          <w:sz w:val="36"/>
        </w:rPr>
        <w:t xml:space="preserve"> for each particle)</w:t>
      </w:r>
    </w:p>
    <w:p w:rsidR="00693EFA" w:rsidRDefault="00693EFA">
      <w:pPr>
        <w:rPr>
          <w:sz w:val="36"/>
        </w:rPr>
      </w:pPr>
    </w:p>
    <w:p w:rsidR="00693EFA" w:rsidRDefault="00693EFA">
      <w:pPr>
        <w:rPr>
          <w:sz w:val="36"/>
        </w:rPr>
      </w:pPr>
      <w:r>
        <w:rPr>
          <w:sz w:val="36"/>
        </w:rPr>
        <w:t xml:space="preserve">Say particle p is at position </w:t>
      </w:r>
      <w:r>
        <w:rPr>
          <w:sz w:val="36"/>
          <w:u w:val="single"/>
        </w:rPr>
        <w:t>r</w:t>
      </w:r>
      <w:r>
        <w:rPr>
          <w:sz w:val="36"/>
          <w:vertAlign w:val="subscript"/>
        </w:rPr>
        <w:t>1</w:t>
      </w:r>
      <w:r>
        <w:rPr>
          <w:sz w:val="36"/>
        </w:rPr>
        <w:t>(t</w:t>
      </w:r>
      <w:r>
        <w:rPr>
          <w:sz w:val="36"/>
          <w:vertAlign w:val="subscript"/>
        </w:rPr>
        <w:t>1</w:t>
      </w:r>
      <w:r>
        <w:rPr>
          <w:sz w:val="36"/>
        </w:rPr>
        <w:t xml:space="preserve">) and at position </w:t>
      </w:r>
      <w:r>
        <w:rPr>
          <w:sz w:val="36"/>
          <w:u w:val="single"/>
        </w:rPr>
        <w:t>r</w:t>
      </w:r>
      <w:r>
        <w:rPr>
          <w:sz w:val="36"/>
          <w:vertAlign w:val="subscript"/>
        </w:rPr>
        <w:t>2</w:t>
      </w:r>
      <w:r>
        <w:rPr>
          <w:sz w:val="36"/>
        </w:rPr>
        <w:t>(t</w:t>
      </w:r>
      <w:r>
        <w:rPr>
          <w:sz w:val="36"/>
          <w:vertAlign w:val="subscript"/>
        </w:rPr>
        <w:t>2</w:t>
      </w:r>
      <w:r>
        <w:rPr>
          <w:sz w:val="36"/>
        </w:rPr>
        <w:t>) then,</w:t>
      </w:r>
    </w:p>
    <w:p w:rsidR="00693EFA" w:rsidRDefault="00693EFA">
      <w:pPr>
        <w:rPr>
          <w:sz w:val="36"/>
        </w:rPr>
      </w:pPr>
      <w:r>
        <w:rPr>
          <w:sz w:val="36"/>
        </w:rPr>
        <w:tab/>
      </w:r>
      <w:r>
        <w:rPr>
          <w:position w:val="-42"/>
          <w:sz w:val="36"/>
        </w:rPr>
        <w:object w:dxaOrig="5140" w:dyaOrig="1020">
          <v:shape id="_x0000_i1025" type="#_x0000_t75" style="width:257.25pt;height:51pt" o:ole="" fillcolor="window">
            <v:imagedata r:id="rId13" o:title=""/>
          </v:shape>
          <o:OLEObject Type="Embed" ProgID="Equation.3" ShapeID="_x0000_i1025" DrawAspect="Content" ObjectID="_1283926084" r:id="rId14"/>
        </w:object>
      </w:r>
    </w:p>
    <w:p w:rsidR="00693EFA" w:rsidRDefault="00693EFA">
      <w:pPr>
        <w:rPr>
          <w:sz w:val="36"/>
        </w:rPr>
      </w:pPr>
    </w:p>
    <w:p w:rsidR="00693EFA" w:rsidRDefault="00693EFA">
      <w:pPr>
        <w:rPr>
          <w:sz w:val="36"/>
        </w:rPr>
      </w:pPr>
      <w:r>
        <w:rPr>
          <w:sz w:val="36"/>
        </w:rPr>
        <w:tab/>
        <w:t xml:space="preserve">     = </w:t>
      </w:r>
      <w:r>
        <w:rPr>
          <w:position w:val="-20"/>
          <w:sz w:val="36"/>
        </w:rPr>
        <w:object w:dxaOrig="2320" w:dyaOrig="600">
          <v:shape id="_x0000_i1026" type="#_x0000_t75" style="width:116.25pt;height:30pt" o:ole="" fillcolor="window">
            <v:imagedata r:id="rId15" o:title=""/>
          </v:shape>
          <o:OLEObject Type="Embed" ProgID="Equation.3" ShapeID="_x0000_i1026" DrawAspect="Content" ObjectID="_1283926085" r:id="rId16"/>
        </w:object>
      </w:r>
    </w:p>
    <w:p w:rsidR="00693EFA" w:rsidRDefault="00693EFA">
      <w:pPr>
        <w:rPr>
          <w:sz w:val="36"/>
        </w:rPr>
      </w:pPr>
    </w:p>
    <w:p w:rsidR="00693EFA" w:rsidRDefault="00693EFA" w:rsidP="00F33849">
      <w:pPr>
        <w:jc w:val="both"/>
        <w:rPr>
          <w:sz w:val="36"/>
        </w:rPr>
      </w:pPr>
      <w:r>
        <w:rPr>
          <w:sz w:val="36"/>
        </w:rPr>
        <w:t>Of course the motion of one particle is insufficient to describe the flow field, so the motion of all particles must be considered simultaneously which would be a very difficult task.  Also, spatial gradients are not given directly.  Thus, the Lagrangian approach is only used in special circumstances.</w:t>
      </w:r>
    </w:p>
    <w:p w:rsidR="00693EFA" w:rsidRDefault="00693EFA">
      <w:pPr>
        <w:rPr>
          <w:sz w:val="36"/>
        </w:rPr>
      </w:pPr>
    </w:p>
    <w:p w:rsidR="00693EFA" w:rsidRDefault="00693EFA">
      <w:pPr>
        <w:rPr>
          <w:sz w:val="36"/>
        </w:rPr>
      </w:pPr>
      <w:r>
        <w:rPr>
          <w:sz w:val="36"/>
          <w:u w:val="single"/>
        </w:rPr>
        <w:t>Eulerian:</w:t>
      </w:r>
      <w:r>
        <w:rPr>
          <w:sz w:val="36"/>
        </w:rPr>
        <w:t xml:space="preserve">  focus attention on a fixed point in space</w:t>
      </w:r>
    </w:p>
    <w:p w:rsidR="00693EFA" w:rsidRDefault="00693EFA">
      <w:pPr>
        <w:ind w:left="720" w:firstLine="720"/>
        <w:rPr>
          <w:sz w:val="36"/>
        </w:rPr>
      </w:pPr>
      <w:r>
        <w:rPr>
          <w:sz w:val="36"/>
        </w:rPr>
        <w:t xml:space="preserve"> </w:t>
      </w:r>
      <w:r>
        <w:rPr>
          <w:position w:val="-12"/>
          <w:sz w:val="36"/>
        </w:rPr>
        <w:object w:dxaOrig="2200" w:dyaOrig="520">
          <v:shape id="_x0000_i1027" type="#_x0000_t75" style="width:110.25pt;height:26.25pt" o:ole="" fillcolor="window">
            <v:imagedata r:id="rId17" o:title=""/>
          </v:shape>
          <o:OLEObject Type="Embed" ProgID="Equation.3" ShapeID="_x0000_i1027" DrawAspect="Content" ObjectID="_1283926086" r:id="rId18"/>
        </w:object>
      </w:r>
      <w:r>
        <w:rPr>
          <w:sz w:val="36"/>
        </w:rPr>
        <w:t xml:space="preserve"> </w:t>
      </w:r>
    </w:p>
    <w:p w:rsidR="00693EFA" w:rsidRDefault="00693EFA">
      <w:pPr>
        <w:rPr>
          <w:sz w:val="36"/>
        </w:rPr>
      </w:pPr>
    </w:p>
    <w:p w:rsidR="00693EFA" w:rsidRDefault="00693EFA">
      <w:pPr>
        <w:rPr>
          <w:sz w:val="36"/>
        </w:rPr>
      </w:pPr>
      <w:r>
        <w:rPr>
          <w:sz w:val="36"/>
        </w:rPr>
        <w:t xml:space="preserve">In general, </w:t>
      </w:r>
    </w:p>
    <w:p w:rsidR="00693EFA" w:rsidRDefault="008B4572">
      <w:pPr>
        <w:rPr>
          <w:sz w:val="36"/>
        </w:rPr>
      </w:pPr>
      <w:r>
        <w:rPr>
          <w:noProof/>
          <w:sz w:val="36"/>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0" type="#_x0000_t87" style="position:absolute;margin-left:173.25pt;margin-top:-17pt;width:7.15pt;height:91pt;rotation:-90;z-index:251639296" o:allowincell="f">
            <w10:wrap side="right"/>
          </v:shape>
        </w:pict>
      </w:r>
      <w:r w:rsidR="00693EFA">
        <w:rPr>
          <w:sz w:val="36"/>
        </w:rPr>
        <w:tab/>
      </w:r>
      <w:r w:rsidR="00693EFA">
        <w:rPr>
          <w:position w:val="-12"/>
          <w:sz w:val="36"/>
        </w:rPr>
        <w:object w:dxaOrig="3700" w:dyaOrig="520">
          <v:shape id="_x0000_i1028" type="#_x0000_t75" style="width:185.25pt;height:26.25pt" o:ole="" fillcolor="window">
            <v:imagedata r:id="rId19" o:title=""/>
          </v:shape>
          <o:OLEObject Type="Embed" ProgID="Equation.3" ShapeID="_x0000_i1028" DrawAspect="Content" ObjectID="_1283926087" r:id="rId20"/>
        </w:object>
      </w:r>
    </w:p>
    <w:p w:rsidR="00693EFA" w:rsidRDefault="008B4572">
      <w:pPr>
        <w:rPr>
          <w:sz w:val="36"/>
        </w:rPr>
      </w:pPr>
      <w:r w:rsidRPr="008B4572">
        <w:rPr>
          <w:noProof/>
          <w:sz w:val="36"/>
          <w:lang w:eastAsia="zh-TW"/>
        </w:rPr>
        <w:pict>
          <v:shape id="_x0000_s1120" type="#_x0000_t202" style="position:absolute;margin-left:142pt;margin-top:6.05pt;width:172.8pt;height:27.9pt;z-index:251677184;mso-width-percent:400;mso-height-percent:200;mso-width-percent:400;mso-height-percent:200;mso-width-relative:margin;mso-height-relative:margin" stroked="f">
            <v:fill opacity="0"/>
            <v:textbox style="mso-fit-shape-to-text:t">
              <w:txbxContent>
                <w:p w:rsidR="008B4572" w:rsidRDefault="008B4572">
                  <w:r>
                    <w:rPr>
                      <w:sz w:val="36"/>
                    </w:rPr>
                    <w:t>velocity components</w:t>
                  </w:r>
                </w:p>
              </w:txbxContent>
            </v:textbox>
          </v:shape>
        </w:pict>
      </w:r>
      <w:r w:rsidR="00693EFA">
        <w:rPr>
          <w:sz w:val="36"/>
        </w:rPr>
        <w:tab/>
      </w:r>
      <w:r w:rsidR="00693EFA">
        <w:rPr>
          <w:sz w:val="36"/>
        </w:rPr>
        <w:tab/>
      </w:r>
      <w:r w:rsidR="00693EFA">
        <w:rPr>
          <w:sz w:val="36"/>
        </w:rPr>
        <w:tab/>
      </w:r>
      <w:r w:rsidR="00693EFA">
        <w:rPr>
          <w:sz w:val="36"/>
        </w:rPr>
        <w:tab/>
      </w:r>
      <w:r w:rsidR="00693EFA">
        <w:rPr>
          <w:sz w:val="36"/>
        </w:rPr>
        <w:tab/>
      </w:r>
    </w:p>
    <w:p w:rsidR="008B4572" w:rsidRDefault="00693EFA">
      <w:pPr>
        <w:rPr>
          <w:sz w:val="36"/>
        </w:rPr>
      </w:pPr>
      <w:r>
        <w:rPr>
          <w:sz w:val="36"/>
        </w:rPr>
        <w:t>where,</w:t>
      </w:r>
    </w:p>
    <w:p w:rsidR="00693EFA" w:rsidRDefault="00693EFA">
      <w:pPr>
        <w:rPr>
          <w:sz w:val="36"/>
        </w:rPr>
      </w:pPr>
      <w:r>
        <w:rPr>
          <w:sz w:val="36"/>
        </w:rPr>
        <w:tab/>
        <w:t xml:space="preserve">u = u(x,y,z,t),   v = v(x,y,z,t),   w = w(x,y,z,t)  </w:t>
      </w:r>
    </w:p>
    <w:p w:rsidR="00693EFA" w:rsidRDefault="00693EFA">
      <w:pPr>
        <w:rPr>
          <w:sz w:val="36"/>
        </w:rPr>
      </w:pPr>
    </w:p>
    <w:p w:rsidR="00693EFA" w:rsidRDefault="00693EFA">
      <w:pPr>
        <w:rPr>
          <w:sz w:val="36"/>
        </w:rPr>
      </w:pPr>
      <w:r>
        <w:rPr>
          <w:sz w:val="36"/>
        </w:rPr>
        <w:t>This approach is by far the most useful since we are usually interested in the flow field in some region and not the history of individual particles.</w:t>
      </w:r>
    </w:p>
    <w:p w:rsidR="00693EFA" w:rsidRDefault="00F00258">
      <w:pPr>
        <w:rPr>
          <w:sz w:val="36"/>
        </w:rPr>
      </w:pPr>
      <w:r>
        <w:rPr>
          <w:noProof/>
          <w:sz w:val="36"/>
          <w:lang w:eastAsia="ko-KR"/>
        </w:rPr>
        <w:drawing>
          <wp:anchor distT="0" distB="0" distL="114300" distR="114300" simplePos="0" relativeHeight="251644416" behindDoc="0" locked="0" layoutInCell="0" allowOverlap="1">
            <wp:simplePos x="0" y="0"/>
            <wp:positionH relativeFrom="column">
              <wp:posOffset>3263900</wp:posOffset>
            </wp:positionH>
            <wp:positionV relativeFrom="paragraph">
              <wp:posOffset>241300</wp:posOffset>
            </wp:positionV>
            <wp:extent cx="2186305" cy="864870"/>
            <wp:effectExtent l="19050" t="0" r="4445" b="0"/>
            <wp:wrapSquare wrapText="left"/>
            <wp:docPr id="15" name="Picture 15" descr="Page4-3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4-3car"/>
                    <pic:cNvPicPr>
                      <a:picLocks noChangeAspect="1" noChangeArrowheads="1"/>
                    </pic:cNvPicPr>
                  </pic:nvPicPr>
                  <pic:blipFill>
                    <a:blip r:embed="rId21"/>
                    <a:srcRect/>
                    <a:stretch>
                      <a:fillRect/>
                    </a:stretch>
                  </pic:blipFill>
                  <pic:spPr bwMode="auto">
                    <a:xfrm>
                      <a:off x="0" y="0"/>
                      <a:ext cx="2186305" cy="864870"/>
                    </a:xfrm>
                    <a:prstGeom prst="rect">
                      <a:avLst/>
                    </a:prstGeom>
                    <a:noFill/>
                    <a:ln w="9525">
                      <a:noFill/>
                      <a:miter lim="800000"/>
                      <a:headEnd/>
                      <a:tailEnd/>
                    </a:ln>
                  </pic:spPr>
                </pic:pic>
              </a:graphicData>
            </a:graphic>
          </wp:anchor>
        </w:drawing>
      </w:r>
    </w:p>
    <w:p w:rsidR="00693EFA" w:rsidRDefault="00693EFA">
      <w:pPr>
        <w:rPr>
          <w:sz w:val="36"/>
        </w:rPr>
      </w:pPr>
      <w:r>
        <w:rPr>
          <w:noProof/>
          <w:sz w:val="36"/>
        </w:rPr>
        <w:pict>
          <v:shape id="_x0000_s1040" type="#_x0000_t202" style="position:absolute;margin-left:270pt;margin-top:44.4pt;width:159.15pt;height:22pt;z-index:251645440" o:allowincell="f" stroked="f">
            <v:textbox>
              <w:txbxContent>
                <w:p w:rsidR="00E926F1" w:rsidRDefault="00E926F1">
                  <w:pPr>
                    <w:rPr>
                      <w:sz w:val="28"/>
                    </w:rPr>
                  </w:pPr>
                  <w:r>
                    <w:rPr>
                      <w:sz w:val="28"/>
                    </w:rPr>
                    <w:t>Ex. Flow around a car</w:t>
                  </w:r>
                </w:p>
              </w:txbxContent>
            </v:textbox>
            <w10:wrap side="right"/>
          </v:shape>
        </w:pict>
      </w:r>
      <w:r>
        <w:rPr>
          <w:sz w:val="36"/>
        </w:rPr>
        <w:t xml:space="preserve">However, must transform </w:t>
      </w:r>
      <w:r>
        <w:rPr>
          <w:sz w:val="36"/>
          <w:u w:val="single"/>
        </w:rPr>
        <w:t>F</w:t>
      </w:r>
      <w:r>
        <w:rPr>
          <w:sz w:val="36"/>
        </w:rPr>
        <w:t xml:space="preserve"> = M</w:t>
      </w:r>
      <w:r>
        <w:rPr>
          <w:sz w:val="36"/>
          <w:u w:val="single"/>
        </w:rPr>
        <w:t>a</w:t>
      </w:r>
      <w:r>
        <w:rPr>
          <w:sz w:val="36"/>
        </w:rPr>
        <w:t xml:space="preserve"> from system to CV (recall Reynolds Transport Theorem (RTT) &amp; CV analysis from thermodynamics)</w:t>
      </w:r>
    </w:p>
    <w:p w:rsidR="00693EFA" w:rsidRDefault="00693EFA">
      <w:pPr>
        <w:rPr>
          <w:sz w:val="36"/>
        </w:rPr>
      </w:pPr>
    </w:p>
    <w:p w:rsidR="00693EFA" w:rsidRDefault="00693EFA">
      <w:pPr>
        <w:rPr>
          <w:sz w:val="36"/>
        </w:rPr>
      </w:pPr>
      <w:r>
        <w:rPr>
          <w:noProof/>
          <w:sz w:val="36"/>
        </w:rPr>
        <w:pict>
          <v:shape id="_x0000_s1043" type="#_x0000_t202" style="position:absolute;margin-left:286.75pt;margin-top:119.2pt;width:141.4pt;height:108.2pt;z-index:251648512" stroked="f">
            <v:textbox style="mso-next-textbox:#_x0000_s1043">
              <w:txbxContent>
                <w:p w:rsidR="00E926F1" w:rsidRDefault="00E926F1">
                  <w:pPr>
                    <w:jc w:val="center"/>
                    <w:rPr>
                      <w:sz w:val="36"/>
                    </w:rPr>
                  </w:pPr>
                  <w:r>
                    <w:rPr>
                      <w:position w:val="-92"/>
                      <w:sz w:val="36"/>
                    </w:rPr>
                    <w:object w:dxaOrig="2540" w:dyaOrig="2020">
                      <v:shape id="_x0000_i1080" type="#_x0000_t75" style="width:126.75pt;height:101.25pt" o:ole="" fillcolor="window">
                        <v:imagedata r:id="rId22" o:title=""/>
                      </v:shape>
                      <o:OLEObject Type="Embed" ProgID="Equation.3" ShapeID="_x0000_i1080" DrawAspect="Content" ObjectID="_1283926139" r:id="rId23"/>
                    </w:object>
                  </w:r>
                </w:p>
              </w:txbxContent>
            </v:textbox>
            <w10:wrap type="topAndBottom" side="right"/>
          </v:shape>
        </w:pict>
      </w:r>
      <w:r>
        <w:rPr>
          <w:noProof/>
        </w:rPr>
        <w:pict>
          <v:oval id="_x0000_s1083" style="position:absolute;margin-left:0;margin-top:114.2pt;width:100.6pt;height:95.7pt;z-index:251655680" filled="f">
            <w10:wrap side="right"/>
          </v:oval>
        </w:pict>
      </w:r>
      <w:r w:rsidR="00F00258">
        <w:rPr>
          <w:noProof/>
          <w:sz w:val="36"/>
          <w:lang w:eastAsia="ko-KR"/>
        </w:rPr>
        <w:drawing>
          <wp:anchor distT="0" distB="0" distL="114300" distR="114300" simplePos="0" relativeHeight="251646464" behindDoc="0" locked="0" layoutInCell="1" allowOverlap="1">
            <wp:simplePos x="0" y="0"/>
            <wp:positionH relativeFrom="column">
              <wp:posOffset>63500</wp:posOffset>
            </wp:positionH>
            <wp:positionV relativeFrom="paragraph">
              <wp:posOffset>1353820</wp:posOffset>
            </wp:positionV>
            <wp:extent cx="1811655" cy="1654810"/>
            <wp:effectExtent l="19050" t="0" r="0" b="0"/>
            <wp:wrapNone/>
            <wp:docPr id="17" name="Picture 17" descr="P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4-3"/>
                    <pic:cNvPicPr>
                      <a:picLocks noChangeAspect="1" noChangeArrowheads="1"/>
                    </pic:cNvPicPr>
                  </pic:nvPicPr>
                  <pic:blipFill>
                    <a:blip r:embed="rId24"/>
                    <a:srcRect/>
                    <a:stretch>
                      <a:fillRect/>
                    </a:stretch>
                  </pic:blipFill>
                  <pic:spPr bwMode="auto">
                    <a:xfrm>
                      <a:off x="0" y="0"/>
                      <a:ext cx="1811655" cy="1654810"/>
                    </a:xfrm>
                    <a:prstGeom prst="rect">
                      <a:avLst/>
                    </a:prstGeom>
                    <a:noFill/>
                    <a:ln w="9525">
                      <a:noFill/>
                      <a:miter lim="800000"/>
                      <a:headEnd/>
                      <a:tailEnd/>
                    </a:ln>
                  </pic:spPr>
                </pic:pic>
              </a:graphicData>
            </a:graphic>
          </wp:anchor>
        </w:drawing>
      </w:r>
      <w:r>
        <w:rPr>
          <w:noProof/>
        </w:rPr>
        <w:pict>
          <v:oval id="_x0000_s1081" style="position:absolute;margin-left:12pt;margin-top:124.2pt;width:74pt;height:75pt;z-index:251654656;mso-position-horizontal-relative:text;mso-position-vertical-relative:text" filled="f">
            <w10:wrap side="right"/>
          </v:oval>
        </w:pict>
      </w:r>
      <w:r>
        <w:rPr>
          <w:noProof/>
          <w:sz w:val="36"/>
        </w:rPr>
        <w:pict>
          <v:shape id="_x0000_s1042" type="#_x0000_t202" style="position:absolute;margin-left:126.6pt;margin-top:115.2pt;width:130.4pt;height:30.2pt;z-index:251647488;mso-position-horizontal-relative:text;mso-position-vertical-relative:text" stroked="f">
            <v:textbox>
              <w:txbxContent>
                <w:p w:rsidR="00E926F1" w:rsidRDefault="00E926F1">
                  <w:r>
                    <w:rPr>
                      <w:position w:val="-14"/>
                    </w:rPr>
                    <w:object w:dxaOrig="2320" w:dyaOrig="460">
                      <v:shape id="_x0000_i1079" type="#_x0000_t75" style="width:116.25pt;height:23.25pt" o:ole="" filled="t">
                        <v:fill opacity=".5"/>
                        <v:imagedata r:id="rId25" o:title=""/>
                      </v:shape>
                      <o:OLEObject Type="Embed" ProgID="Equation.3" ShapeID="_x0000_i1079" DrawAspect="Content" ObjectID="_1283926138" r:id="rId26"/>
                    </w:object>
                  </w:r>
                </w:p>
              </w:txbxContent>
            </v:textbox>
            <w10:wrap type="topAndBottom" side="right"/>
          </v:shape>
        </w:pict>
      </w:r>
      <w:r>
        <w:rPr>
          <w:sz w:val="36"/>
          <w:u w:val="single"/>
        </w:rPr>
        <w:t>V</w:t>
      </w:r>
      <w:r>
        <w:rPr>
          <w:sz w:val="36"/>
        </w:rPr>
        <w:t xml:space="preserve"> can be expressed in any coordinate system; e.g., polar or spherical coordinates.  Recall that such coordinates are called orthogonal curvilinear coordinates.  The coordinate system is selected such that it is convenient for describing the problem at hand (boundary geometry or streamlines).  </w:t>
      </w:r>
    </w:p>
    <w:p w:rsidR="00693EFA" w:rsidRDefault="00693EFA">
      <w:pPr>
        <w:rPr>
          <w:sz w:val="36"/>
        </w:rPr>
      </w:pPr>
    </w:p>
    <w:p w:rsidR="00693EFA" w:rsidRDefault="00F00258">
      <w:pPr>
        <w:rPr>
          <w:sz w:val="36"/>
        </w:rPr>
      </w:pPr>
      <w:r>
        <w:rPr>
          <w:noProof/>
          <w:lang w:eastAsia="ko-KR"/>
        </w:rPr>
        <w:drawing>
          <wp:anchor distT="0" distB="0" distL="114300" distR="114300" simplePos="0" relativeHeight="251656704" behindDoc="1" locked="0" layoutInCell="1" allowOverlap="0">
            <wp:simplePos x="0" y="0"/>
            <wp:positionH relativeFrom="column">
              <wp:posOffset>2463800</wp:posOffset>
            </wp:positionH>
            <wp:positionV relativeFrom="paragraph">
              <wp:posOffset>255270</wp:posOffset>
            </wp:positionV>
            <wp:extent cx="2889250" cy="996315"/>
            <wp:effectExtent l="19050" t="0" r="6350" b="0"/>
            <wp:wrapNone/>
            <wp:docPr id="60" name="Picture 60" descr="Page4-3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age4-3end"/>
                    <pic:cNvPicPr>
                      <a:picLocks noChangeAspect="1" noChangeArrowheads="1"/>
                    </pic:cNvPicPr>
                  </pic:nvPicPr>
                  <pic:blipFill>
                    <a:blip r:embed="rId27"/>
                    <a:srcRect/>
                    <a:stretch>
                      <a:fillRect/>
                    </a:stretch>
                  </pic:blipFill>
                  <pic:spPr bwMode="auto">
                    <a:xfrm>
                      <a:off x="0" y="0"/>
                      <a:ext cx="2889250" cy="996315"/>
                    </a:xfrm>
                    <a:prstGeom prst="rect">
                      <a:avLst/>
                    </a:prstGeom>
                    <a:noFill/>
                    <a:ln w="9525">
                      <a:noFill/>
                      <a:miter lim="800000"/>
                      <a:headEnd/>
                      <a:tailEnd/>
                    </a:ln>
                  </pic:spPr>
                </pic:pic>
              </a:graphicData>
            </a:graphic>
          </wp:anchor>
        </w:drawing>
      </w:r>
      <w:r w:rsidR="00693EFA">
        <w:rPr>
          <w:sz w:val="36"/>
        </w:rPr>
        <w:t>Undoubtedly, the most convenient coordinate system is streamline coordinates:</w:t>
      </w:r>
    </w:p>
    <w:p w:rsidR="00693EFA" w:rsidRDefault="00693EFA">
      <w:pPr>
        <w:rPr>
          <w:sz w:val="36"/>
        </w:rPr>
      </w:pPr>
      <w:r>
        <w:rPr>
          <w:position w:val="-14"/>
          <w:sz w:val="36"/>
        </w:rPr>
        <w:object w:dxaOrig="3260" w:dyaOrig="460">
          <v:shape id="_x0000_i1029" type="#_x0000_t75" style="width:162.75pt;height:23.25pt" o:ole="" fillcolor="window">
            <v:imagedata r:id="rId28" o:title=""/>
          </v:shape>
          <o:OLEObject Type="Embed" ProgID="Equation.3" ShapeID="_x0000_i1029" DrawAspect="Content" ObjectID="_1283926088" r:id="rId29"/>
        </w:object>
      </w:r>
    </w:p>
    <w:p w:rsidR="00693EFA" w:rsidRDefault="00693EFA">
      <w:pPr>
        <w:rPr>
          <w:sz w:val="36"/>
        </w:rPr>
      </w:pPr>
    </w:p>
    <w:p w:rsidR="001D74C3" w:rsidRDefault="00693EFA">
      <w:pPr>
        <w:rPr>
          <w:sz w:val="36"/>
        </w:rPr>
      </w:pPr>
      <w:r>
        <w:rPr>
          <w:sz w:val="36"/>
        </w:rPr>
        <w:t xml:space="preserve">However, usually </w:t>
      </w:r>
      <w:r>
        <w:rPr>
          <w:sz w:val="36"/>
          <w:u w:val="single"/>
        </w:rPr>
        <w:t>V</w:t>
      </w:r>
      <w:r>
        <w:rPr>
          <w:sz w:val="36"/>
        </w:rPr>
        <w:t xml:space="preserve"> not known a priori and even if known streamlines maybe difficult to generate/determine.</w:t>
      </w:r>
    </w:p>
    <w:p w:rsidR="00F33849" w:rsidRDefault="00F33849">
      <w:pPr>
        <w:rPr>
          <w:sz w:val="36"/>
        </w:rPr>
      </w:pPr>
    </w:p>
    <w:p w:rsidR="00CA537B" w:rsidRDefault="00CA537B" w:rsidP="009C240A">
      <w:pPr>
        <w:jc w:val="center"/>
        <w:rPr>
          <w:sz w:val="36"/>
        </w:rPr>
      </w:pPr>
    </w:p>
    <w:p w:rsidR="00D279C3" w:rsidRPr="005C0ED8" w:rsidRDefault="008B4572">
      <w:pPr>
        <w:rPr>
          <w:b/>
          <w:sz w:val="40"/>
          <w:szCs w:val="40"/>
          <w:u w:val="single"/>
        </w:rPr>
      </w:pPr>
      <w:r>
        <w:rPr>
          <w:b/>
          <w:sz w:val="40"/>
          <w:szCs w:val="40"/>
          <w:u w:val="single"/>
        </w:rPr>
        <w:lastRenderedPageBreak/>
        <w:t xml:space="preserve">4.2 </w:t>
      </w:r>
      <w:r w:rsidR="00D279C3" w:rsidRPr="005C0ED8">
        <w:rPr>
          <w:b/>
          <w:sz w:val="40"/>
          <w:szCs w:val="40"/>
          <w:u w:val="single"/>
        </w:rPr>
        <w:t>Acceleratio</w:t>
      </w:r>
      <w:r w:rsidR="00873951" w:rsidRPr="005C0ED8">
        <w:rPr>
          <w:b/>
          <w:sz w:val="40"/>
          <w:szCs w:val="40"/>
          <w:u w:val="single"/>
        </w:rPr>
        <w:t>n Field and Material Derivative</w:t>
      </w:r>
    </w:p>
    <w:p w:rsidR="004A4A23" w:rsidRDefault="004A4A23" w:rsidP="004A4A23">
      <w:pPr>
        <w:rPr>
          <w:sz w:val="36"/>
        </w:rPr>
      </w:pPr>
    </w:p>
    <w:p w:rsidR="00693EFA" w:rsidRDefault="00693EFA">
      <w:pPr>
        <w:rPr>
          <w:sz w:val="36"/>
        </w:rPr>
      </w:pPr>
      <w:r>
        <w:rPr>
          <w:sz w:val="36"/>
        </w:rPr>
        <w:t xml:space="preserve">The acceleration of a fluid particle is the rate of change of its velocity.  </w:t>
      </w:r>
    </w:p>
    <w:p w:rsidR="00693EFA" w:rsidRDefault="00693EFA">
      <w:pPr>
        <w:rPr>
          <w:sz w:val="36"/>
        </w:rPr>
      </w:pPr>
    </w:p>
    <w:p w:rsidR="00693EFA" w:rsidRDefault="00693EFA" w:rsidP="00770539">
      <w:pPr>
        <w:jc w:val="both"/>
        <w:rPr>
          <w:sz w:val="36"/>
        </w:rPr>
      </w:pPr>
      <w:r>
        <w:rPr>
          <w:sz w:val="36"/>
          <w:u w:val="single"/>
        </w:rPr>
        <w:t>In the Lagrangian approach</w:t>
      </w:r>
      <w:r>
        <w:rPr>
          <w:sz w:val="36"/>
        </w:rPr>
        <w:t xml:space="preserve"> the velocity of a fluid particle is a function of time only since we have described its motion in terms of its position vector.</w:t>
      </w:r>
    </w:p>
    <w:p w:rsidR="00693EFA" w:rsidRDefault="00693EFA">
      <w:pPr>
        <w:rPr>
          <w:sz w:val="36"/>
        </w:rPr>
      </w:pPr>
    </w:p>
    <w:p w:rsidR="00693EFA" w:rsidRDefault="00F00258" w:rsidP="00F644BC">
      <w:pPr>
        <w:ind w:firstLine="720"/>
        <w:rPr>
          <w:sz w:val="36"/>
        </w:rPr>
      </w:pPr>
      <w:r>
        <w:rPr>
          <w:noProof/>
          <w:sz w:val="36"/>
          <w:lang w:eastAsia="ko-KR"/>
        </w:rPr>
        <w:drawing>
          <wp:anchor distT="0" distB="0" distL="114300" distR="114300" simplePos="0" relativeHeight="251649536" behindDoc="0" locked="0" layoutInCell="0" allowOverlap="1">
            <wp:simplePos x="0" y="0"/>
            <wp:positionH relativeFrom="column">
              <wp:posOffset>-215900</wp:posOffset>
            </wp:positionH>
            <wp:positionV relativeFrom="paragraph">
              <wp:posOffset>5715</wp:posOffset>
            </wp:positionV>
            <wp:extent cx="2108200" cy="2247265"/>
            <wp:effectExtent l="19050" t="0" r="6350" b="0"/>
            <wp:wrapSquare wrapText="right"/>
            <wp:docPr id="24" name="Picture 24" descr="P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4-6"/>
                    <pic:cNvPicPr>
                      <a:picLocks noChangeAspect="1" noChangeArrowheads="1"/>
                    </pic:cNvPicPr>
                  </pic:nvPicPr>
                  <pic:blipFill>
                    <a:blip r:embed="rId30"/>
                    <a:srcRect/>
                    <a:stretch>
                      <a:fillRect/>
                    </a:stretch>
                  </pic:blipFill>
                  <pic:spPr bwMode="auto">
                    <a:xfrm>
                      <a:off x="0" y="0"/>
                      <a:ext cx="2108200" cy="2247265"/>
                    </a:xfrm>
                    <a:prstGeom prst="rect">
                      <a:avLst/>
                    </a:prstGeom>
                    <a:noFill/>
                    <a:ln w="9525">
                      <a:noFill/>
                      <a:miter lim="800000"/>
                      <a:headEnd/>
                      <a:tailEnd/>
                    </a:ln>
                  </pic:spPr>
                </pic:pic>
              </a:graphicData>
            </a:graphic>
          </wp:anchor>
        </w:drawing>
      </w:r>
      <w:r w:rsidR="00693EFA">
        <w:rPr>
          <w:position w:val="-178"/>
          <w:sz w:val="36"/>
        </w:rPr>
        <w:object w:dxaOrig="4900" w:dyaOrig="3739">
          <v:shape id="_x0000_i1030" type="#_x0000_t75" style="width:245.25pt;height:186.75pt" o:ole="" fillcolor="window">
            <v:imagedata r:id="rId31" o:title=""/>
          </v:shape>
          <o:OLEObject Type="Embed" ProgID="Equation.3" ShapeID="_x0000_i1030" DrawAspect="Content" ObjectID="_1283926089" r:id="rId32"/>
        </w:object>
      </w:r>
      <w:r w:rsidR="00693EFA">
        <w:rPr>
          <w:sz w:val="36"/>
          <w:u w:val="single"/>
        </w:rPr>
        <w:t>In the Eulerian approach</w:t>
      </w:r>
      <w:r w:rsidR="00693EFA">
        <w:rPr>
          <w:sz w:val="36"/>
        </w:rPr>
        <w:t xml:space="preserve"> the velocity is a function of both space and time; consequently,</w:t>
      </w:r>
    </w:p>
    <w:p w:rsidR="00693EFA" w:rsidRDefault="00693EFA">
      <w:pPr>
        <w:rPr>
          <w:sz w:val="36"/>
        </w:rPr>
      </w:pPr>
      <w:r>
        <w:rPr>
          <w:noProof/>
          <w:sz w:val="36"/>
        </w:rPr>
        <w:pict>
          <v:shape id="_x0000_s1055" type="#_x0000_t202" style="position:absolute;margin-left:359pt;margin-top:2.65pt;width:89pt;height:107pt;z-index:251652608" o:allowincell="f" stroked="f">
            <v:textbox>
              <w:txbxContent>
                <w:p w:rsidR="00E926F1" w:rsidRDefault="00E926F1">
                  <w:pPr>
                    <w:rPr>
                      <w:sz w:val="24"/>
                    </w:rPr>
                  </w:pPr>
                  <w:r>
                    <w:rPr>
                      <w:sz w:val="24"/>
                    </w:rPr>
                    <w:t>x,y,z are f(t)</w:t>
                  </w:r>
                </w:p>
                <w:p w:rsidR="00E926F1" w:rsidRDefault="00E926F1">
                  <w:pPr>
                    <w:pStyle w:val="BodyText2"/>
                  </w:pPr>
                  <w:r>
                    <w:t>since we must foll</w:t>
                  </w:r>
                  <w:r w:rsidR="006C5316">
                    <w:t>ow the particle in evaluating d</w:t>
                  </w:r>
                  <w:r w:rsidR="006C5316" w:rsidRPr="006C5316">
                    <w:rPr>
                      <w:u w:val="single"/>
                    </w:rPr>
                    <w:t>V</w:t>
                  </w:r>
                  <w:r>
                    <w:t>/dt</w:t>
                  </w:r>
                </w:p>
              </w:txbxContent>
            </v:textbox>
            <w10:wrap side="right"/>
          </v:shape>
        </w:pict>
      </w:r>
      <w:r>
        <w:rPr>
          <w:position w:val="-12"/>
          <w:sz w:val="36"/>
        </w:rPr>
        <w:object w:dxaOrig="6420" w:dyaOrig="520">
          <v:shape id="_x0000_i1031" type="#_x0000_t75" style="width:321pt;height:26.25pt" o:ole="" fillcolor="window">
            <v:imagedata r:id="rId33" o:title=""/>
          </v:shape>
          <o:OLEObject Type="Embed" ProgID="Equation.3" ShapeID="_x0000_i1031" DrawAspect="Content" ObjectID="_1283926090" r:id="rId34"/>
        </w:object>
      </w:r>
    </w:p>
    <w:p w:rsidR="00693EFA" w:rsidRDefault="00693EFA">
      <w:pPr>
        <w:rPr>
          <w:sz w:val="36"/>
        </w:rPr>
      </w:pPr>
    </w:p>
    <w:p w:rsidR="00693EFA" w:rsidRDefault="008E6B4F">
      <w:pPr>
        <w:rPr>
          <w:sz w:val="36"/>
        </w:rPr>
      </w:pPr>
      <w:r w:rsidRPr="006C5316">
        <w:rPr>
          <w:position w:val="-24"/>
          <w:sz w:val="36"/>
        </w:rPr>
        <w:object w:dxaOrig="4599" w:dyaOrig="620">
          <v:shape id="_x0000_i1032" type="#_x0000_t75" style="width:322.5pt;height:43.5pt" o:ole="" fillcolor="window">
            <v:imagedata r:id="rId35" o:title=""/>
          </v:shape>
          <o:OLEObject Type="Embed" ProgID="Equation.3" ShapeID="_x0000_i1032" DrawAspect="Content" ObjectID="_1283926091" r:id="rId36"/>
        </w:object>
      </w:r>
    </w:p>
    <w:p w:rsidR="00693EFA" w:rsidRDefault="00693EFA">
      <w:pPr>
        <w:rPr>
          <w:sz w:val="36"/>
        </w:rPr>
      </w:pPr>
    </w:p>
    <w:p w:rsidR="00693EFA" w:rsidRDefault="00693EFA">
      <w:pPr>
        <w:rPr>
          <w:sz w:val="36"/>
        </w:rPr>
      </w:pPr>
      <w:r>
        <w:rPr>
          <w:noProof/>
          <w:sz w:val="36"/>
        </w:rPr>
        <w:pict>
          <v:shape id="_x0000_s1054" type="#_x0000_t87" style="position:absolute;margin-left:370pt;margin-top:-19.75pt;width:8pt;height:158pt;rotation:-90;z-index:251651584" o:allowincell="f">
            <w10:wrap side="right"/>
          </v:shape>
        </w:pict>
      </w:r>
      <w:r w:rsidR="008E6B4F" w:rsidRPr="008E6B4F">
        <w:rPr>
          <w:position w:val="-28"/>
          <w:sz w:val="36"/>
        </w:rPr>
        <w:object w:dxaOrig="6259" w:dyaOrig="660">
          <v:shape id="_x0000_i1033" type="#_x0000_t75" style="width:457.5pt;height:48pt" o:ole="" fillcolor="window">
            <v:imagedata r:id="rId37" o:title=""/>
          </v:shape>
          <o:OLEObject Type="Embed" ProgID="Equation.3" ShapeID="_x0000_i1033" DrawAspect="Content" ObjectID="_1283926092" r:id="rId38"/>
        </w:object>
      </w:r>
    </w:p>
    <w:p w:rsidR="00693EFA" w:rsidRDefault="00693EFA">
      <w:pPr>
        <w:ind w:left="3600"/>
        <w:rPr>
          <w:sz w:val="36"/>
        </w:rPr>
      </w:pPr>
      <w:r>
        <w:rPr>
          <w:sz w:val="36"/>
        </w:rPr>
        <w:t xml:space="preserve">called substantial derivative </w:t>
      </w:r>
      <w:r>
        <w:rPr>
          <w:position w:val="-34"/>
          <w:sz w:val="36"/>
        </w:rPr>
        <w:object w:dxaOrig="560" w:dyaOrig="900">
          <v:shape id="_x0000_i1034" type="#_x0000_t75" style="width:27.75pt;height:45pt" o:ole="">
            <v:imagedata r:id="rId39" o:title=""/>
          </v:shape>
          <o:OLEObject Type="Embed" ProgID="Equation.3" ShapeID="_x0000_i1034" DrawAspect="Content" ObjectID="_1283926093" r:id="rId40"/>
        </w:object>
      </w:r>
    </w:p>
    <w:p w:rsidR="00693EFA" w:rsidRDefault="00693EFA">
      <w:pPr>
        <w:rPr>
          <w:sz w:val="36"/>
        </w:rPr>
      </w:pPr>
      <w:r>
        <w:rPr>
          <w:sz w:val="36"/>
        </w:rPr>
        <w:lastRenderedPageBreak/>
        <w:t>Similarly for a</w:t>
      </w:r>
      <w:r>
        <w:rPr>
          <w:sz w:val="36"/>
          <w:vertAlign w:val="subscript"/>
        </w:rPr>
        <w:t>y</w:t>
      </w:r>
      <w:r>
        <w:rPr>
          <w:sz w:val="36"/>
        </w:rPr>
        <w:t xml:space="preserve"> &amp; a</w:t>
      </w:r>
      <w:r>
        <w:rPr>
          <w:sz w:val="36"/>
          <w:vertAlign w:val="subscript"/>
        </w:rPr>
        <w:t>z</w:t>
      </w:r>
      <w:r>
        <w:rPr>
          <w:sz w:val="36"/>
        </w:rPr>
        <w:t>,</w:t>
      </w:r>
    </w:p>
    <w:p w:rsidR="00693EFA" w:rsidRDefault="00693EFA">
      <w:pPr>
        <w:rPr>
          <w:sz w:val="36"/>
        </w:rPr>
      </w:pPr>
    </w:p>
    <w:p w:rsidR="00693EFA" w:rsidRDefault="00693EFA">
      <w:pPr>
        <w:rPr>
          <w:sz w:val="36"/>
        </w:rPr>
      </w:pPr>
      <w:r>
        <w:rPr>
          <w:sz w:val="36"/>
        </w:rPr>
        <w:tab/>
      </w:r>
      <w:r>
        <w:rPr>
          <w:position w:val="-90"/>
          <w:sz w:val="36"/>
        </w:rPr>
        <w:object w:dxaOrig="5440" w:dyaOrig="1980">
          <v:shape id="_x0000_i1035" type="#_x0000_t75" style="width:272.25pt;height:99pt" o:ole="" fillcolor="window">
            <v:imagedata r:id="rId41" o:title=""/>
          </v:shape>
          <o:OLEObject Type="Embed" ProgID="Equation.3" ShapeID="_x0000_i1035" DrawAspect="Content" ObjectID="_1283926094" r:id="rId42"/>
        </w:object>
      </w:r>
    </w:p>
    <w:p w:rsidR="00693EFA" w:rsidRDefault="00693EFA">
      <w:pPr>
        <w:rPr>
          <w:sz w:val="36"/>
        </w:rPr>
      </w:pPr>
    </w:p>
    <w:p w:rsidR="00693EFA" w:rsidRDefault="00693EFA">
      <w:pPr>
        <w:rPr>
          <w:sz w:val="36"/>
        </w:rPr>
      </w:pPr>
      <w:r>
        <w:rPr>
          <w:sz w:val="36"/>
        </w:rPr>
        <w:t>In vector notation this can be written concisely</w:t>
      </w:r>
    </w:p>
    <w:p w:rsidR="00693EFA" w:rsidRDefault="00693EFA">
      <w:pPr>
        <w:jc w:val="center"/>
        <w:rPr>
          <w:sz w:val="36"/>
        </w:rPr>
      </w:pPr>
      <w:r>
        <w:rPr>
          <w:position w:val="-34"/>
          <w:sz w:val="36"/>
        </w:rPr>
        <w:object w:dxaOrig="2799" w:dyaOrig="900">
          <v:shape id="_x0000_i1036" type="#_x0000_t75" style="width:140.25pt;height:45pt" o:ole="" fillcolor="window">
            <v:imagedata r:id="rId43" o:title=""/>
          </v:shape>
          <o:OLEObject Type="Embed" ProgID="Equation.3" ShapeID="_x0000_i1036" DrawAspect="Content" ObjectID="_1283926095" r:id="rId44"/>
        </w:object>
      </w:r>
    </w:p>
    <w:p w:rsidR="00693EFA" w:rsidRDefault="00693EFA">
      <w:pPr>
        <w:jc w:val="center"/>
        <w:rPr>
          <w:sz w:val="36"/>
        </w:rPr>
      </w:pPr>
    </w:p>
    <w:p w:rsidR="00693EFA" w:rsidRDefault="00693EFA">
      <w:pPr>
        <w:jc w:val="center"/>
        <w:rPr>
          <w:sz w:val="36"/>
        </w:rPr>
      </w:pPr>
      <w:r>
        <w:rPr>
          <w:position w:val="-40"/>
          <w:sz w:val="36"/>
        </w:rPr>
        <w:object w:dxaOrig="3040" w:dyaOrig="960">
          <v:shape id="_x0000_i1037" type="#_x0000_t75" style="width:152.25pt;height:48pt" o:ole="" fillcolor="window">
            <v:imagedata r:id="rId45" o:title=""/>
          </v:shape>
          <o:OLEObject Type="Embed" ProgID="Equation.3" ShapeID="_x0000_i1037" DrawAspect="Content" ObjectID="_1283926096" r:id="rId46"/>
        </w:object>
      </w:r>
      <w:r>
        <w:rPr>
          <w:sz w:val="36"/>
        </w:rPr>
        <w:t xml:space="preserve">  gradient operator</w:t>
      </w:r>
    </w:p>
    <w:p w:rsidR="00693EFA" w:rsidRDefault="00693EFA">
      <w:pPr>
        <w:jc w:val="center"/>
        <w:rPr>
          <w:sz w:val="36"/>
        </w:rPr>
      </w:pPr>
    </w:p>
    <w:p w:rsidR="00693EFA" w:rsidRDefault="00693EFA" w:rsidP="00B313F7">
      <w:pPr>
        <w:jc w:val="both"/>
        <w:rPr>
          <w:sz w:val="36"/>
        </w:rPr>
      </w:pPr>
      <w:r>
        <w:rPr>
          <w:sz w:val="36"/>
        </w:rPr>
        <w:t xml:space="preserve">First term, </w:t>
      </w:r>
      <w:r>
        <w:rPr>
          <w:position w:val="-34"/>
          <w:sz w:val="36"/>
        </w:rPr>
        <w:object w:dxaOrig="560" w:dyaOrig="900">
          <v:shape id="_x0000_i1038" type="#_x0000_t75" style="width:27.75pt;height:45pt" o:ole="" fillcolor="window">
            <v:imagedata r:id="rId47" o:title=""/>
          </v:shape>
          <o:OLEObject Type="Embed" ProgID="Equation.3" ShapeID="_x0000_i1038" DrawAspect="Content" ObjectID="_1283926097" r:id="rId48"/>
        </w:object>
      </w:r>
      <w:r>
        <w:rPr>
          <w:sz w:val="36"/>
        </w:rPr>
        <w:t>, called local or temporal acceleration results from velocity changes with respect to time at a given point.  Local acceleration results when the flow is unsteady.</w:t>
      </w:r>
    </w:p>
    <w:p w:rsidR="00693EFA" w:rsidRDefault="00693EFA">
      <w:pPr>
        <w:rPr>
          <w:sz w:val="36"/>
        </w:rPr>
      </w:pPr>
    </w:p>
    <w:p w:rsidR="00693EFA" w:rsidRDefault="00693EFA" w:rsidP="00B313F7">
      <w:pPr>
        <w:jc w:val="both"/>
        <w:rPr>
          <w:sz w:val="36"/>
        </w:rPr>
      </w:pPr>
      <w:r>
        <w:rPr>
          <w:sz w:val="36"/>
        </w:rPr>
        <w:t>Second term,</w:t>
      </w:r>
      <w:r>
        <w:rPr>
          <w:position w:val="-10"/>
          <w:sz w:val="36"/>
        </w:rPr>
        <w:object w:dxaOrig="1040" w:dyaOrig="420">
          <v:shape id="_x0000_i1039" type="#_x0000_t75" style="width:51.75pt;height:21pt" o:ole="" fillcolor="window">
            <v:imagedata r:id="rId49" o:title=""/>
          </v:shape>
          <o:OLEObject Type="Embed" ProgID="Equation.3" ShapeID="_x0000_i1039" DrawAspect="Content" ObjectID="_1283926098" r:id="rId50"/>
        </w:object>
      </w:r>
      <w:r>
        <w:rPr>
          <w:sz w:val="36"/>
        </w:rPr>
        <w:t>, called convective acceleration because it is associated with spatial gradients of velocity in the flow field.  Convective acceleration results when the flow is non-uniform, that is, if the velocity changes along a streamline.</w:t>
      </w:r>
    </w:p>
    <w:p w:rsidR="00693EFA" w:rsidRDefault="00693EFA">
      <w:pPr>
        <w:rPr>
          <w:sz w:val="36"/>
        </w:rPr>
      </w:pPr>
    </w:p>
    <w:p w:rsidR="00693EFA" w:rsidRDefault="00693EFA" w:rsidP="00E13EBB">
      <w:pPr>
        <w:jc w:val="both"/>
        <w:rPr>
          <w:sz w:val="36"/>
        </w:rPr>
      </w:pPr>
      <w:r>
        <w:rPr>
          <w:sz w:val="36"/>
        </w:rPr>
        <w:t>The convective acceleration terms are nonlinear which causes mathematical difficulties in flow analysis; also, even in steady flow the convective acceleration can be large if spatial gradients of velocity are large.</w:t>
      </w:r>
    </w:p>
    <w:p w:rsidR="00693EFA" w:rsidRDefault="00693EFA">
      <w:pPr>
        <w:rPr>
          <w:sz w:val="36"/>
        </w:rPr>
      </w:pPr>
      <w:r>
        <w:rPr>
          <w:sz w:val="36"/>
        </w:rPr>
        <w:lastRenderedPageBreak/>
        <w:t xml:space="preserve">Example:  Flow through a converging nozzle can be approximated by a one dimensional velocity distribution </w:t>
      </w:r>
    </w:p>
    <w:p w:rsidR="00693EFA" w:rsidRDefault="00693EFA">
      <w:pPr>
        <w:rPr>
          <w:sz w:val="36"/>
        </w:rPr>
      </w:pPr>
      <w:r>
        <w:rPr>
          <w:noProof/>
        </w:rPr>
        <w:pict>
          <v:shape id="_x0000_s1094" type="#_x0000_t202" style="position:absolute;margin-left:113pt;margin-top:46.6pt;width:23pt;height:27pt;z-index:251662848;mso-wrap-edited:f" wrapcoords="-584 0 -584 21000 21600 21000 21600 0 -584 0" stroked="f">
            <v:textbox>
              <w:txbxContent>
                <w:p w:rsidR="00E926F1" w:rsidRDefault="00E926F1">
                  <w:pPr>
                    <w:rPr>
                      <w:sz w:val="32"/>
                    </w:rPr>
                  </w:pPr>
                  <w:r>
                    <w:rPr>
                      <w:sz w:val="32"/>
                    </w:rPr>
                    <w:t>y</w:t>
                  </w:r>
                </w:p>
              </w:txbxContent>
            </v:textbox>
            <w10:wrap side="right"/>
          </v:shape>
        </w:pict>
      </w:r>
      <w:r>
        <w:rPr>
          <w:noProof/>
        </w:rPr>
        <w:pict>
          <v:line id="_x0000_s1093" style="position:absolute;flip:y;z-index:251661824" from="103pt,49.6pt" to="103pt,78.6pt" strokeweight="2pt">
            <v:stroke endarrow="block"/>
            <w10:wrap side="right"/>
          </v:line>
        </w:pict>
      </w:r>
      <w:r w:rsidR="00F00258">
        <w:rPr>
          <w:noProof/>
          <w:sz w:val="36"/>
          <w:lang w:eastAsia="ko-KR"/>
        </w:rPr>
        <w:drawing>
          <wp:anchor distT="0" distB="0" distL="114300" distR="114300" simplePos="0" relativeHeight="251653632" behindDoc="0" locked="0" layoutInCell="0" allowOverlap="1">
            <wp:simplePos x="0" y="0"/>
            <wp:positionH relativeFrom="column">
              <wp:posOffset>-596900</wp:posOffset>
            </wp:positionH>
            <wp:positionV relativeFrom="paragraph">
              <wp:posOffset>749300</wp:posOffset>
            </wp:positionV>
            <wp:extent cx="3009900" cy="1896110"/>
            <wp:effectExtent l="19050" t="0" r="0" b="0"/>
            <wp:wrapSquare wrapText="right"/>
            <wp:docPr id="41" name="Picture 41" descr="P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4-8"/>
                    <pic:cNvPicPr>
                      <a:picLocks noChangeAspect="1" noChangeArrowheads="1"/>
                    </pic:cNvPicPr>
                  </pic:nvPicPr>
                  <pic:blipFill>
                    <a:blip r:embed="rId51"/>
                    <a:srcRect/>
                    <a:stretch>
                      <a:fillRect/>
                    </a:stretch>
                  </pic:blipFill>
                  <pic:spPr bwMode="auto">
                    <a:xfrm>
                      <a:off x="0" y="0"/>
                      <a:ext cx="3009900" cy="1896110"/>
                    </a:xfrm>
                    <a:prstGeom prst="rect">
                      <a:avLst/>
                    </a:prstGeom>
                    <a:noFill/>
                    <a:ln w="9525">
                      <a:noFill/>
                      <a:miter lim="800000"/>
                      <a:headEnd/>
                      <a:tailEnd/>
                    </a:ln>
                  </pic:spPr>
                </pic:pic>
              </a:graphicData>
            </a:graphic>
          </wp:anchor>
        </w:drawing>
      </w:r>
      <w:r>
        <w:rPr>
          <w:sz w:val="36"/>
        </w:rPr>
        <w:t>u = u(x).  For the nozzle shown, assume that the velocity varies linearly from u = V</w:t>
      </w:r>
      <w:r>
        <w:rPr>
          <w:sz w:val="36"/>
          <w:vertAlign w:val="subscript"/>
        </w:rPr>
        <w:t>o</w:t>
      </w:r>
      <w:r>
        <w:rPr>
          <w:sz w:val="36"/>
        </w:rPr>
        <w:t xml:space="preserve"> at the entrance to u = 3V</w:t>
      </w:r>
      <w:r>
        <w:rPr>
          <w:sz w:val="36"/>
          <w:vertAlign w:val="subscript"/>
        </w:rPr>
        <w:t>o</w:t>
      </w:r>
      <w:r>
        <w:rPr>
          <w:sz w:val="36"/>
        </w:rPr>
        <w:t xml:space="preserve"> at the exit.  Compute the acceleration </w:t>
      </w:r>
      <w:r>
        <w:rPr>
          <w:position w:val="-34"/>
          <w:sz w:val="36"/>
        </w:rPr>
        <w:object w:dxaOrig="639" w:dyaOrig="900">
          <v:shape id="_x0000_i1040" type="#_x0000_t75" style="width:32.25pt;height:45pt" o:ole="" fillcolor="window">
            <v:imagedata r:id="rId52" o:title=""/>
          </v:shape>
          <o:OLEObject Type="Embed" ProgID="Equation.3" ShapeID="_x0000_i1040" DrawAspect="Content" ObjectID="_1283926099" r:id="rId53"/>
        </w:object>
      </w:r>
      <w:r>
        <w:rPr>
          <w:sz w:val="36"/>
        </w:rPr>
        <w:t xml:space="preserve">  as a function of x.  Evaluate </w:t>
      </w:r>
      <w:r>
        <w:rPr>
          <w:position w:val="-34"/>
          <w:sz w:val="36"/>
        </w:rPr>
        <w:object w:dxaOrig="639" w:dyaOrig="900">
          <v:shape id="_x0000_i1041" type="#_x0000_t75" style="width:32.25pt;height:45pt" o:ole="" fillcolor="window">
            <v:imagedata r:id="rId54" o:title=""/>
          </v:shape>
          <o:OLEObject Type="Embed" ProgID="Equation.3" ShapeID="_x0000_i1041" DrawAspect="Content" ObjectID="_1283926100" r:id="rId55"/>
        </w:object>
      </w:r>
      <w:r>
        <w:rPr>
          <w:sz w:val="36"/>
        </w:rPr>
        <w:t xml:space="preserve"> at the entrance and exit if V</w:t>
      </w:r>
      <w:r>
        <w:rPr>
          <w:sz w:val="36"/>
          <w:vertAlign w:val="subscript"/>
        </w:rPr>
        <w:t>o</w:t>
      </w:r>
      <w:r>
        <w:rPr>
          <w:sz w:val="36"/>
        </w:rPr>
        <w:t xml:space="preserve"> = 10 ft/s and </w:t>
      </w:r>
    </w:p>
    <w:p w:rsidR="00693EFA" w:rsidRDefault="00693EFA">
      <w:pPr>
        <w:rPr>
          <w:sz w:val="36"/>
        </w:rPr>
      </w:pPr>
      <w:r>
        <w:rPr>
          <w:sz w:val="36"/>
        </w:rPr>
        <w:t>L =1 ft.</w:t>
      </w:r>
    </w:p>
    <w:p w:rsidR="00693EFA" w:rsidRDefault="00693EFA">
      <w:pPr>
        <w:rPr>
          <w:sz w:val="36"/>
        </w:rPr>
      </w:pPr>
      <w:r>
        <w:rPr>
          <w:noProof/>
        </w:rPr>
        <w:pict>
          <v:shape id="_x0000_s1085" type="#_x0000_t202" style="position:absolute;margin-left:-233pt;margin-top:19.4pt;width:69pt;height:29pt;z-index:251657728" stroked="f">
            <v:textbox>
              <w:txbxContent>
                <w:p w:rsidR="00E926F1" w:rsidRDefault="00E926F1">
                  <w:pPr>
                    <w:rPr>
                      <w:sz w:val="32"/>
                      <w:vertAlign w:val="subscript"/>
                    </w:rPr>
                  </w:pPr>
                  <w:r>
                    <w:rPr>
                      <w:sz w:val="32"/>
                    </w:rPr>
                    <w:t>u = V</w:t>
                  </w:r>
                  <w:r>
                    <w:rPr>
                      <w:sz w:val="32"/>
                      <w:vertAlign w:val="subscript"/>
                    </w:rPr>
                    <w:t>o</w:t>
                  </w:r>
                </w:p>
              </w:txbxContent>
            </v:textbox>
            <w10:wrap side="right"/>
          </v:shape>
        </w:pict>
      </w:r>
    </w:p>
    <w:p w:rsidR="00693EFA" w:rsidRDefault="00693EFA">
      <w:pPr>
        <w:rPr>
          <w:sz w:val="36"/>
        </w:rPr>
      </w:pPr>
      <w:r>
        <w:rPr>
          <w:noProof/>
        </w:rPr>
        <w:pict>
          <v:shape id="_x0000_s1096" type="#_x0000_t202" style="position:absolute;margin-left:313pt;margin-top:11.4pt;width:177pt;height:75pt;z-index:251664896">
            <v:textbox>
              <w:txbxContent>
                <w:p w:rsidR="00E926F1" w:rsidRDefault="00E926F1">
                  <w:pPr>
                    <w:pStyle w:val="Heading2"/>
                  </w:pPr>
                  <w:r>
                    <w:t>u(x) = mx + b</w:t>
                  </w:r>
                </w:p>
                <w:p w:rsidR="00E926F1" w:rsidRDefault="00E926F1">
                  <w:pPr>
                    <w:rPr>
                      <w:sz w:val="28"/>
                    </w:rPr>
                  </w:pPr>
                  <w:r>
                    <w:rPr>
                      <w:sz w:val="28"/>
                    </w:rPr>
                    <w:t>u(0) = b = V</w:t>
                  </w:r>
                  <w:r>
                    <w:rPr>
                      <w:sz w:val="28"/>
                      <w:vertAlign w:val="subscript"/>
                    </w:rPr>
                    <w:t>o</w:t>
                  </w:r>
                </w:p>
                <w:p w:rsidR="00E926F1" w:rsidRDefault="00E926F1">
                  <w:pPr>
                    <w:rPr>
                      <w:sz w:val="28"/>
                    </w:rPr>
                  </w:pPr>
                  <w:r>
                    <w:rPr>
                      <w:sz w:val="28"/>
                    </w:rPr>
                    <w:t xml:space="preserve">m = </w:t>
                  </w:r>
                  <w:r>
                    <w:rPr>
                      <w:position w:val="-26"/>
                      <w:sz w:val="28"/>
                    </w:rPr>
                    <w:object w:dxaOrig="2659" w:dyaOrig="720">
                      <v:shape id="_x0000_i1081" type="#_x0000_t75" style="width:132.75pt;height:36pt" o:ole="">
                        <v:imagedata r:id="rId56" o:title=""/>
                      </v:shape>
                      <o:OLEObject Type="Embed" ProgID="Equation.3" ShapeID="_x0000_i1081" DrawAspect="Content" ObjectID="_1283926140" r:id="rId57"/>
                    </w:object>
                  </w:r>
                </w:p>
              </w:txbxContent>
            </v:textbox>
            <w10:wrap side="right"/>
          </v:shape>
        </w:pict>
      </w:r>
    </w:p>
    <w:p w:rsidR="00693EFA" w:rsidRDefault="00693EFA">
      <w:pPr>
        <w:rPr>
          <w:sz w:val="36"/>
        </w:rPr>
      </w:pPr>
    </w:p>
    <w:p w:rsidR="00693EFA" w:rsidRDefault="00693EFA">
      <w:pPr>
        <w:rPr>
          <w:sz w:val="36"/>
        </w:rPr>
      </w:pPr>
      <w:r>
        <w:rPr>
          <w:sz w:val="36"/>
        </w:rPr>
        <w:t>We have</w:t>
      </w:r>
      <w:r>
        <w:rPr>
          <w:sz w:val="36"/>
        </w:rPr>
        <w:tab/>
      </w:r>
      <w:r>
        <w:rPr>
          <w:position w:val="-12"/>
          <w:sz w:val="36"/>
        </w:rPr>
        <w:object w:dxaOrig="1480" w:dyaOrig="520">
          <v:shape id="_x0000_i1042" type="#_x0000_t75" style="width:74.25pt;height:26.25pt" o:ole="" fillcolor="window">
            <v:imagedata r:id="rId58" o:title=""/>
          </v:shape>
          <o:OLEObject Type="Embed" ProgID="Equation.3" ShapeID="_x0000_i1042" DrawAspect="Content" ObjectID="_1283926101" r:id="rId59"/>
        </w:object>
      </w:r>
      <w:r>
        <w:rPr>
          <w:sz w:val="36"/>
        </w:rPr>
        <w:t xml:space="preserve">,  </w:t>
      </w:r>
      <w:r>
        <w:rPr>
          <w:position w:val="-34"/>
          <w:sz w:val="36"/>
        </w:rPr>
        <w:object w:dxaOrig="2260" w:dyaOrig="900">
          <v:shape id="_x0000_i1043" type="#_x0000_t75" style="width:113.25pt;height:45pt" o:ole="" fillcolor="window">
            <v:imagedata r:id="rId60" o:title=""/>
          </v:shape>
          <o:OLEObject Type="Embed" ProgID="Equation.3" ShapeID="_x0000_i1043" DrawAspect="Content" ObjectID="_1283926102" r:id="rId61"/>
        </w:object>
      </w:r>
    </w:p>
    <w:p w:rsidR="00693EFA" w:rsidRDefault="00693EFA">
      <w:pPr>
        <w:rPr>
          <w:sz w:val="36"/>
        </w:rPr>
      </w:pPr>
    </w:p>
    <w:p w:rsidR="00693EFA" w:rsidRDefault="00693EFA">
      <w:pPr>
        <w:rPr>
          <w:sz w:val="36"/>
        </w:rPr>
      </w:pPr>
      <w:r>
        <w:rPr>
          <w:noProof/>
        </w:rPr>
        <w:pict>
          <v:shape id="_x0000_s1095" type="#_x0000_t202" style="position:absolute;margin-left:-57pt;margin-top:11.3pt;width:110pt;height:81pt;z-index:251663872" stroked="f">
            <v:textbox>
              <w:txbxContent>
                <w:p w:rsidR="00E926F1" w:rsidRDefault="00E926F1">
                  <w:pPr>
                    <w:rPr>
                      <w:sz w:val="32"/>
                    </w:rPr>
                  </w:pPr>
                  <w:r>
                    <w:rPr>
                      <w:sz w:val="32"/>
                    </w:rPr>
                    <w:t>Assume linear variation between inlet and exit</w:t>
                  </w:r>
                </w:p>
              </w:txbxContent>
            </v:textbox>
            <w10:wrap side="right"/>
          </v:shape>
        </w:pict>
      </w:r>
      <w:r>
        <w:rPr>
          <w:sz w:val="36"/>
        </w:rPr>
        <w:tab/>
      </w:r>
      <w:r>
        <w:rPr>
          <w:sz w:val="36"/>
        </w:rPr>
        <w:tab/>
      </w:r>
      <w:r>
        <w:rPr>
          <w:position w:val="-40"/>
          <w:sz w:val="36"/>
        </w:rPr>
        <w:object w:dxaOrig="4880" w:dyaOrig="980">
          <v:shape id="_x0000_i1044" type="#_x0000_t75" style="width:243.75pt;height:48.75pt" o:ole="" fillcolor="window">
            <v:imagedata r:id="rId62" o:title=""/>
          </v:shape>
          <o:OLEObject Type="Embed" ProgID="Equation.3" ShapeID="_x0000_i1044" DrawAspect="Content" ObjectID="_1283926103" r:id="rId63"/>
        </w:object>
      </w:r>
    </w:p>
    <w:p w:rsidR="00693EFA" w:rsidRDefault="00693EFA">
      <w:pPr>
        <w:rPr>
          <w:sz w:val="36"/>
        </w:rPr>
      </w:pPr>
      <w:r>
        <w:rPr>
          <w:noProof/>
          <w:sz w:val="36"/>
        </w:rPr>
        <w:pict>
          <v:rect id="_x0000_s1049" style="position:absolute;margin-left:170pt;margin-top:17.7pt;width:149pt;height:61pt;z-index:251650560" filled="f">
            <w10:wrap side="right"/>
          </v:rect>
        </w:pict>
      </w:r>
    </w:p>
    <w:p w:rsidR="00693EFA" w:rsidRDefault="00693EFA">
      <w:pPr>
        <w:rPr>
          <w:sz w:val="36"/>
        </w:rPr>
      </w:pPr>
      <w:r>
        <w:rPr>
          <w:sz w:val="36"/>
        </w:rPr>
        <w:tab/>
      </w:r>
      <w:r>
        <w:rPr>
          <w:sz w:val="36"/>
        </w:rPr>
        <w:tab/>
      </w:r>
      <w:r>
        <w:rPr>
          <w:position w:val="-34"/>
          <w:sz w:val="36"/>
        </w:rPr>
        <w:object w:dxaOrig="1920" w:dyaOrig="980">
          <v:shape id="_x0000_i1045" type="#_x0000_t75" style="width:96pt;height:48.75pt" o:ole="" fillcolor="window">
            <v:imagedata r:id="rId64" o:title=""/>
          </v:shape>
          <o:OLEObject Type="Embed" ProgID="Equation.3" ShapeID="_x0000_i1045" DrawAspect="Content" ObjectID="_1283926104" r:id="rId65"/>
        </w:object>
      </w:r>
      <w:r>
        <w:rPr>
          <w:sz w:val="36"/>
        </w:rPr>
        <w:t xml:space="preserve">  </w:t>
      </w:r>
      <w:r>
        <w:rPr>
          <w:position w:val="-40"/>
          <w:sz w:val="36"/>
        </w:rPr>
        <w:object w:dxaOrig="2720" w:dyaOrig="1020">
          <v:shape id="_x0000_i1046" type="#_x0000_t75" style="width:135.75pt;height:51pt" o:ole="" fillcolor="window">
            <v:imagedata r:id="rId66" o:title=""/>
          </v:shape>
          <o:OLEObject Type="Embed" ProgID="Equation.3" ShapeID="_x0000_i1046" DrawAspect="Content" ObjectID="_1283926105" r:id="rId67"/>
        </w:object>
      </w:r>
    </w:p>
    <w:p w:rsidR="00693EFA" w:rsidRDefault="00693EFA">
      <w:pPr>
        <w:rPr>
          <w:sz w:val="36"/>
        </w:rPr>
      </w:pPr>
    </w:p>
    <w:p w:rsidR="00693EFA" w:rsidRDefault="00693EFA">
      <w:pPr>
        <w:rPr>
          <w:sz w:val="36"/>
        </w:rPr>
      </w:pPr>
    </w:p>
    <w:p w:rsidR="00693EFA" w:rsidRDefault="00693EFA">
      <w:pPr>
        <w:rPr>
          <w:sz w:val="36"/>
        </w:rPr>
      </w:pPr>
      <w:r>
        <w:rPr>
          <w:sz w:val="36"/>
        </w:rPr>
        <w:t>@ x = 0</w:t>
      </w:r>
      <w:r>
        <w:rPr>
          <w:sz w:val="36"/>
        </w:rPr>
        <w:tab/>
      </w:r>
      <w:r>
        <w:rPr>
          <w:sz w:val="36"/>
        </w:rPr>
        <w:tab/>
        <w:t>a</w:t>
      </w:r>
      <w:r>
        <w:rPr>
          <w:sz w:val="36"/>
          <w:vertAlign w:val="subscript"/>
        </w:rPr>
        <w:t>x</w:t>
      </w:r>
      <w:r>
        <w:rPr>
          <w:sz w:val="36"/>
        </w:rPr>
        <w:t xml:space="preserve"> = 200 ft/s</w:t>
      </w:r>
      <w:r>
        <w:rPr>
          <w:sz w:val="36"/>
          <w:vertAlign w:val="superscript"/>
        </w:rPr>
        <w:t>2</w:t>
      </w:r>
    </w:p>
    <w:p w:rsidR="00693EFA" w:rsidRDefault="00693EFA">
      <w:pPr>
        <w:rPr>
          <w:sz w:val="36"/>
        </w:rPr>
      </w:pPr>
    </w:p>
    <w:p w:rsidR="00693EFA" w:rsidRDefault="00693EFA">
      <w:pPr>
        <w:rPr>
          <w:sz w:val="36"/>
        </w:rPr>
      </w:pPr>
      <w:r>
        <w:rPr>
          <w:sz w:val="36"/>
        </w:rPr>
        <w:t>@ x = L</w:t>
      </w:r>
      <w:r>
        <w:rPr>
          <w:sz w:val="36"/>
        </w:rPr>
        <w:tab/>
      </w:r>
      <w:r>
        <w:rPr>
          <w:sz w:val="36"/>
        </w:rPr>
        <w:tab/>
        <w:t>a</w:t>
      </w:r>
      <w:r>
        <w:rPr>
          <w:sz w:val="36"/>
          <w:vertAlign w:val="subscript"/>
        </w:rPr>
        <w:t>x</w:t>
      </w:r>
      <w:r>
        <w:rPr>
          <w:sz w:val="36"/>
        </w:rPr>
        <w:t xml:space="preserve"> = 600 ft/s</w:t>
      </w:r>
      <w:r>
        <w:rPr>
          <w:sz w:val="36"/>
          <w:vertAlign w:val="superscript"/>
        </w:rPr>
        <w:t>2</w:t>
      </w:r>
    </w:p>
    <w:p w:rsidR="00693EFA" w:rsidRDefault="00693EFA">
      <w:pPr>
        <w:rPr>
          <w:sz w:val="36"/>
        </w:rPr>
      </w:pPr>
    </w:p>
    <w:p w:rsidR="00693EFA" w:rsidRDefault="00693EFA">
      <w:pPr>
        <w:rPr>
          <w:sz w:val="36"/>
        </w:rPr>
      </w:pPr>
    </w:p>
    <w:p w:rsidR="00436267" w:rsidRPr="00E13EBB" w:rsidRDefault="00771A4B" w:rsidP="00E13EBB">
      <w:pPr>
        <w:rPr>
          <w:b/>
          <w:sz w:val="40"/>
          <w:szCs w:val="40"/>
          <w:u w:val="single"/>
        </w:rPr>
      </w:pPr>
      <w:r>
        <w:rPr>
          <w:sz w:val="36"/>
        </w:rPr>
        <w:br w:type="page"/>
      </w:r>
      <w:r w:rsidR="009C370A">
        <w:rPr>
          <w:b/>
          <w:sz w:val="40"/>
          <w:szCs w:val="40"/>
          <w:u w:val="single"/>
        </w:rPr>
        <w:lastRenderedPageBreak/>
        <w:t>Additional considerations: S</w:t>
      </w:r>
      <w:r w:rsidR="00436267" w:rsidRPr="00E13EBB">
        <w:rPr>
          <w:b/>
          <w:sz w:val="40"/>
          <w:szCs w:val="40"/>
          <w:u w:val="single"/>
        </w:rPr>
        <w:t>eparation, Vortices, Turbulence, and Flow Classification</w:t>
      </w:r>
    </w:p>
    <w:p w:rsidR="00436267" w:rsidRDefault="00436267" w:rsidP="00436267">
      <w:pPr>
        <w:rPr>
          <w:sz w:val="36"/>
        </w:rPr>
      </w:pPr>
    </w:p>
    <w:p w:rsidR="00436267" w:rsidRDefault="00436267" w:rsidP="00E13EBB">
      <w:pPr>
        <w:jc w:val="both"/>
        <w:rPr>
          <w:sz w:val="36"/>
        </w:rPr>
      </w:pPr>
      <w:r>
        <w:rPr>
          <w:sz w:val="36"/>
        </w:rPr>
        <w:t>We will take this opportunity and expand on the material provided in the text to give a general discussion of fluid flow classifications and terminology.</w:t>
      </w:r>
    </w:p>
    <w:p w:rsidR="00436267" w:rsidRDefault="00436267" w:rsidP="00436267">
      <w:pPr>
        <w:rPr>
          <w:sz w:val="36"/>
        </w:rPr>
      </w:pPr>
    </w:p>
    <w:p w:rsidR="00436267" w:rsidRDefault="00436267" w:rsidP="00436267">
      <w:pPr>
        <w:numPr>
          <w:ilvl w:val="0"/>
          <w:numId w:val="7"/>
        </w:numPr>
        <w:rPr>
          <w:sz w:val="36"/>
        </w:rPr>
      </w:pPr>
      <w:r>
        <w:rPr>
          <w:sz w:val="36"/>
        </w:rPr>
        <w:t>One-, Two-, and Three-dimensional Flow</w:t>
      </w:r>
    </w:p>
    <w:p w:rsidR="00436267" w:rsidRDefault="00436267" w:rsidP="00436267">
      <w:pPr>
        <w:ind w:left="450"/>
        <w:rPr>
          <w:sz w:val="36"/>
        </w:rPr>
      </w:pPr>
      <w:r>
        <w:rPr>
          <w:sz w:val="36"/>
        </w:rPr>
        <w:t xml:space="preserve">1D:  </w:t>
      </w:r>
      <w:r>
        <w:rPr>
          <w:sz w:val="36"/>
          <w:u w:val="single"/>
        </w:rPr>
        <w:t>V</w:t>
      </w:r>
      <w:r>
        <w:rPr>
          <w:sz w:val="36"/>
        </w:rPr>
        <w:t xml:space="preserve"> = </w:t>
      </w:r>
      <w:r>
        <w:rPr>
          <w:position w:val="-12"/>
          <w:sz w:val="36"/>
        </w:rPr>
        <w:object w:dxaOrig="840" w:dyaOrig="520">
          <v:shape id="_x0000_i1047" type="#_x0000_t75" style="width:42pt;height:26.25pt" o:ole="" fillcolor="window">
            <v:imagedata r:id="rId68" o:title=""/>
          </v:shape>
          <o:OLEObject Type="Embed" ProgID="Equation.3" ShapeID="_x0000_i1047" DrawAspect="Content" ObjectID="_1283926106" r:id="rId69"/>
        </w:object>
      </w:r>
    </w:p>
    <w:p w:rsidR="00436267" w:rsidRDefault="00436267" w:rsidP="00436267">
      <w:pPr>
        <w:ind w:left="450"/>
        <w:rPr>
          <w:sz w:val="36"/>
        </w:rPr>
      </w:pPr>
    </w:p>
    <w:p w:rsidR="00436267" w:rsidRDefault="00436267" w:rsidP="00436267">
      <w:pPr>
        <w:ind w:left="450"/>
        <w:rPr>
          <w:sz w:val="36"/>
        </w:rPr>
      </w:pPr>
      <w:r>
        <w:rPr>
          <w:sz w:val="36"/>
        </w:rPr>
        <w:t xml:space="preserve">2D:  </w:t>
      </w:r>
      <w:r>
        <w:rPr>
          <w:sz w:val="36"/>
          <w:u w:val="single"/>
        </w:rPr>
        <w:t>V</w:t>
      </w:r>
      <w:r>
        <w:rPr>
          <w:sz w:val="36"/>
        </w:rPr>
        <w:t xml:space="preserve"> = </w:t>
      </w:r>
      <w:r>
        <w:rPr>
          <w:position w:val="-12"/>
          <w:sz w:val="36"/>
        </w:rPr>
        <w:object w:dxaOrig="2580" w:dyaOrig="520">
          <v:shape id="_x0000_i1048" type="#_x0000_t75" style="width:129pt;height:26.25pt" o:ole="" fillcolor="window">
            <v:imagedata r:id="rId70" o:title=""/>
          </v:shape>
          <o:OLEObject Type="Embed" ProgID="Equation.3" ShapeID="_x0000_i1048" DrawAspect="Content" ObjectID="_1283926107" r:id="rId71"/>
        </w:object>
      </w:r>
    </w:p>
    <w:p w:rsidR="00436267" w:rsidRDefault="00436267" w:rsidP="00436267">
      <w:pPr>
        <w:ind w:left="450"/>
        <w:rPr>
          <w:sz w:val="36"/>
        </w:rPr>
      </w:pPr>
    </w:p>
    <w:p w:rsidR="00436267" w:rsidRDefault="00436267" w:rsidP="00436267">
      <w:pPr>
        <w:ind w:left="450"/>
        <w:rPr>
          <w:sz w:val="36"/>
        </w:rPr>
      </w:pPr>
      <w:r>
        <w:rPr>
          <w:sz w:val="36"/>
        </w:rPr>
        <w:t xml:space="preserve">3D:  </w:t>
      </w:r>
      <w:r>
        <w:rPr>
          <w:sz w:val="36"/>
          <w:u w:val="single"/>
        </w:rPr>
        <w:t>V</w:t>
      </w:r>
      <w:r>
        <w:rPr>
          <w:sz w:val="36"/>
        </w:rPr>
        <w:t xml:space="preserve"> = </w:t>
      </w:r>
      <w:r>
        <w:rPr>
          <w:sz w:val="36"/>
          <w:u w:val="single"/>
        </w:rPr>
        <w:t>V</w:t>
      </w:r>
      <w:r>
        <w:rPr>
          <w:sz w:val="36"/>
        </w:rPr>
        <w:t>(</w:t>
      </w:r>
      <w:r>
        <w:rPr>
          <w:sz w:val="36"/>
          <w:u w:val="single"/>
        </w:rPr>
        <w:t>x</w:t>
      </w:r>
      <w:r>
        <w:rPr>
          <w:sz w:val="36"/>
        </w:rPr>
        <w:t xml:space="preserve">) = </w:t>
      </w:r>
      <w:r>
        <w:rPr>
          <w:position w:val="-12"/>
          <w:sz w:val="36"/>
        </w:rPr>
        <w:object w:dxaOrig="5040" w:dyaOrig="520">
          <v:shape id="_x0000_i1049" type="#_x0000_t75" style="width:252pt;height:26.25pt" o:ole="">
            <v:imagedata r:id="rId72" o:title=""/>
          </v:shape>
          <o:OLEObject Type="Embed" ProgID="Equation.3" ShapeID="_x0000_i1049" DrawAspect="Content" ObjectID="_1283926108" r:id="rId73"/>
        </w:object>
      </w:r>
    </w:p>
    <w:p w:rsidR="00436267" w:rsidRDefault="00436267" w:rsidP="00436267">
      <w:pPr>
        <w:rPr>
          <w:sz w:val="36"/>
        </w:rPr>
      </w:pPr>
    </w:p>
    <w:p w:rsidR="00436267" w:rsidRDefault="00436267" w:rsidP="00436267">
      <w:pPr>
        <w:rPr>
          <w:sz w:val="36"/>
        </w:rPr>
      </w:pPr>
    </w:p>
    <w:p w:rsidR="00436267" w:rsidRDefault="00436267" w:rsidP="00436267">
      <w:pPr>
        <w:numPr>
          <w:ilvl w:val="0"/>
          <w:numId w:val="7"/>
        </w:numPr>
        <w:rPr>
          <w:sz w:val="36"/>
        </w:rPr>
      </w:pPr>
      <w:r>
        <w:rPr>
          <w:sz w:val="36"/>
        </w:rPr>
        <w:t>Steady vs. Unsteady Flow</w:t>
      </w:r>
    </w:p>
    <w:p w:rsidR="00436267" w:rsidRDefault="00436267" w:rsidP="00436267">
      <w:pPr>
        <w:ind w:left="450"/>
        <w:rPr>
          <w:sz w:val="36"/>
        </w:rPr>
      </w:pPr>
      <w:r>
        <w:rPr>
          <w:sz w:val="36"/>
          <w:u w:val="single"/>
        </w:rPr>
        <w:t>V</w:t>
      </w:r>
      <w:r>
        <w:rPr>
          <w:sz w:val="36"/>
        </w:rPr>
        <w:t xml:space="preserve"> = </w:t>
      </w:r>
      <w:r>
        <w:rPr>
          <w:sz w:val="36"/>
          <w:u w:val="single"/>
        </w:rPr>
        <w:t>V</w:t>
      </w:r>
      <w:r>
        <w:rPr>
          <w:sz w:val="36"/>
        </w:rPr>
        <w:t>(</w:t>
      </w:r>
      <w:r>
        <w:rPr>
          <w:sz w:val="36"/>
          <w:u w:val="single"/>
        </w:rPr>
        <w:t>x</w:t>
      </w:r>
      <w:r>
        <w:rPr>
          <w:sz w:val="36"/>
        </w:rPr>
        <w:t>,t)</w:t>
      </w:r>
      <w:r>
        <w:rPr>
          <w:sz w:val="36"/>
        </w:rPr>
        <w:tab/>
      </w:r>
      <w:r>
        <w:rPr>
          <w:sz w:val="36"/>
        </w:rPr>
        <w:tab/>
        <w:t>unsteady flow</w:t>
      </w:r>
    </w:p>
    <w:p w:rsidR="00436267" w:rsidRDefault="00436267" w:rsidP="00436267">
      <w:pPr>
        <w:ind w:left="450"/>
        <w:rPr>
          <w:sz w:val="36"/>
        </w:rPr>
      </w:pPr>
    </w:p>
    <w:p w:rsidR="00436267" w:rsidRDefault="00436267" w:rsidP="00436267">
      <w:pPr>
        <w:ind w:left="450"/>
        <w:rPr>
          <w:sz w:val="36"/>
        </w:rPr>
      </w:pPr>
      <w:r>
        <w:rPr>
          <w:sz w:val="36"/>
          <w:u w:val="single"/>
        </w:rPr>
        <w:t>V</w:t>
      </w:r>
      <w:r>
        <w:rPr>
          <w:sz w:val="36"/>
        </w:rPr>
        <w:t xml:space="preserve"> = </w:t>
      </w:r>
      <w:r>
        <w:rPr>
          <w:sz w:val="36"/>
          <w:u w:val="single"/>
        </w:rPr>
        <w:t>V</w:t>
      </w:r>
      <w:r>
        <w:rPr>
          <w:sz w:val="36"/>
        </w:rPr>
        <w:t>(</w:t>
      </w:r>
      <w:r>
        <w:rPr>
          <w:sz w:val="36"/>
          <w:u w:val="single"/>
        </w:rPr>
        <w:t>x</w:t>
      </w:r>
      <w:r>
        <w:rPr>
          <w:sz w:val="36"/>
        </w:rPr>
        <w:t>)</w:t>
      </w:r>
      <w:r>
        <w:rPr>
          <w:sz w:val="36"/>
        </w:rPr>
        <w:tab/>
      </w:r>
      <w:r>
        <w:rPr>
          <w:sz w:val="36"/>
        </w:rPr>
        <w:tab/>
        <w:t>steady flow</w:t>
      </w:r>
    </w:p>
    <w:p w:rsidR="00436267" w:rsidRDefault="00436267" w:rsidP="00436267">
      <w:pPr>
        <w:rPr>
          <w:sz w:val="36"/>
          <w:u w:val="single"/>
        </w:rPr>
      </w:pPr>
    </w:p>
    <w:p w:rsidR="00436267" w:rsidRDefault="00436267" w:rsidP="00436267">
      <w:pPr>
        <w:rPr>
          <w:sz w:val="36"/>
          <w:u w:val="single"/>
        </w:rPr>
      </w:pPr>
    </w:p>
    <w:p w:rsidR="00436267" w:rsidRDefault="00436267" w:rsidP="00436267">
      <w:pPr>
        <w:numPr>
          <w:ilvl w:val="0"/>
          <w:numId w:val="7"/>
        </w:numPr>
        <w:rPr>
          <w:sz w:val="36"/>
        </w:rPr>
      </w:pPr>
      <w:r>
        <w:rPr>
          <w:sz w:val="36"/>
        </w:rPr>
        <w:t>Incompressible and Compressible Flow</w:t>
      </w:r>
    </w:p>
    <w:p w:rsidR="00436267" w:rsidRDefault="00436267" w:rsidP="00436267">
      <w:pPr>
        <w:ind w:left="450" w:firstLine="270"/>
        <w:rPr>
          <w:sz w:val="36"/>
        </w:rPr>
      </w:pPr>
      <w:r>
        <w:rPr>
          <w:position w:val="-34"/>
          <w:sz w:val="36"/>
        </w:rPr>
        <w:object w:dxaOrig="1100" w:dyaOrig="900">
          <v:shape id="_x0000_i1050" type="#_x0000_t75" style="width:54.75pt;height:45pt" o:ole="" fillcolor="window">
            <v:imagedata r:id="rId74" o:title=""/>
          </v:shape>
          <o:OLEObject Type="Embed" ProgID="Equation.3" ShapeID="_x0000_i1050" DrawAspect="Content" ObjectID="_1283926109" r:id="rId75"/>
        </w:object>
      </w:r>
      <w:r>
        <w:rPr>
          <w:sz w:val="36"/>
        </w:rPr>
        <w:t xml:space="preserve"> </w:t>
      </w:r>
      <w:r>
        <w:rPr>
          <w:sz w:val="36"/>
        </w:rPr>
        <w:sym w:font="Symbol" w:char="F0DE"/>
      </w:r>
      <w:r>
        <w:rPr>
          <w:sz w:val="36"/>
        </w:rPr>
        <w:t xml:space="preserve">  incompressible flow</w:t>
      </w:r>
    </w:p>
    <w:p w:rsidR="00436267" w:rsidRDefault="00436267" w:rsidP="00436267">
      <w:pPr>
        <w:ind w:left="450"/>
        <w:rPr>
          <w:sz w:val="36"/>
        </w:rPr>
      </w:pPr>
    </w:p>
    <w:p w:rsidR="00436267" w:rsidRDefault="00436267" w:rsidP="00436267">
      <w:pPr>
        <w:ind w:left="450"/>
        <w:rPr>
          <w:sz w:val="36"/>
        </w:rPr>
      </w:pPr>
      <w:r>
        <w:rPr>
          <w:noProof/>
          <w:sz w:val="36"/>
        </w:rPr>
        <w:pict>
          <v:line id="_x0000_s1109" style="position:absolute;left:0;text-align:left;flip:x;z-index:251666944" from="90pt,12.4pt" to="135pt,27.4pt" o:allowincell="f">
            <v:stroke endarrow="block"/>
            <w10:wrap side="right"/>
          </v:line>
        </w:pict>
      </w:r>
      <w:r>
        <w:rPr>
          <w:sz w:val="36"/>
        </w:rPr>
        <w:tab/>
      </w:r>
      <w:r>
        <w:rPr>
          <w:sz w:val="36"/>
        </w:rPr>
        <w:tab/>
      </w:r>
      <w:r>
        <w:rPr>
          <w:sz w:val="36"/>
        </w:rPr>
        <w:tab/>
      </w:r>
      <w:r>
        <w:rPr>
          <w:sz w:val="36"/>
        </w:rPr>
        <w:tab/>
        <w:t>representative velocity</w:t>
      </w:r>
    </w:p>
    <w:p w:rsidR="00436267" w:rsidRDefault="00436267" w:rsidP="00436267">
      <w:pPr>
        <w:ind w:left="450"/>
        <w:rPr>
          <w:sz w:val="36"/>
        </w:rPr>
      </w:pPr>
      <w:r>
        <w:rPr>
          <w:noProof/>
          <w:sz w:val="36"/>
        </w:rPr>
        <w:pict>
          <v:line id="_x0000_s1110" style="position:absolute;left:0;text-align:left;flip:x y;z-index:251667968" from="90pt,40.7pt" to="135pt,56.7pt" o:allowincell="f">
            <v:stroke endarrow="block"/>
            <w10:wrap side="right"/>
          </v:line>
        </w:pict>
      </w:r>
      <w:r>
        <w:rPr>
          <w:sz w:val="36"/>
        </w:rPr>
        <w:t xml:space="preserve">Ma = </w:t>
      </w:r>
      <w:r>
        <w:rPr>
          <w:position w:val="-34"/>
          <w:sz w:val="36"/>
        </w:rPr>
        <w:object w:dxaOrig="380" w:dyaOrig="900">
          <v:shape id="_x0000_i1051" type="#_x0000_t75" style="width:18.75pt;height:45pt" o:ole="" fillcolor="window">
            <v:imagedata r:id="rId76" o:title=""/>
          </v:shape>
          <o:OLEObject Type="Embed" ProgID="Equation.3" ShapeID="_x0000_i1051" DrawAspect="Content" ObjectID="_1283926110" r:id="rId77"/>
        </w:object>
      </w:r>
    </w:p>
    <w:p w:rsidR="00436267" w:rsidRDefault="00436267" w:rsidP="00436267">
      <w:pPr>
        <w:ind w:left="450"/>
        <w:rPr>
          <w:sz w:val="36"/>
        </w:rPr>
      </w:pPr>
      <w:r>
        <w:rPr>
          <w:sz w:val="36"/>
        </w:rPr>
        <w:tab/>
      </w:r>
      <w:r>
        <w:rPr>
          <w:sz w:val="36"/>
        </w:rPr>
        <w:tab/>
      </w:r>
      <w:r>
        <w:rPr>
          <w:sz w:val="36"/>
        </w:rPr>
        <w:tab/>
      </w:r>
      <w:r>
        <w:rPr>
          <w:sz w:val="36"/>
        </w:rPr>
        <w:tab/>
        <w:t>speed of sound in fluid</w:t>
      </w:r>
    </w:p>
    <w:p w:rsidR="00436267" w:rsidRDefault="00436267" w:rsidP="00436267">
      <w:pPr>
        <w:ind w:left="450"/>
        <w:rPr>
          <w:sz w:val="36"/>
        </w:rPr>
      </w:pPr>
    </w:p>
    <w:p w:rsidR="00436267" w:rsidRDefault="00436267" w:rsidP="00436267">
      <w:pPr>
        <w:ind w:left="450"/>
        <w:rPr>
          <w:sz w:val="36"/>
        </w:rPr>
      </w:pPr>
      <w:r>
        <w:rPr>
          <w:sz w:val="36"/>
        </w:rPr>
        <w:t>Ma &lt; .3</w:t>
      </w:r>
      <w:r>
        <w:rPr>
          <w:sz w:val="36"/>
        </w:rPr>
        <w:tab/>
      </w:r>
      <w:r>
        <w:rPr>
          <w:sz w:val="36"/>
        </w:rPr>
        <w:tab/>
        <w:t>incompressible</w:t>
      </w:r>
    </w:p>
    <w:p w:rsidR="00436267" w:rsidRDefault="00436267" w:rsidP="00436267">
      <w:pPr>
        <w:ind w:left="450"/>
        <w:rPr>
          <w:sz w:val="36"/>
        </w:rPr>
      </w:pPr>
    </w:p>
    <w:p w:rsidR="00436267" w:rsidRDefault="00436267" w:rsidP="00436267">
      <w:pPr>
        <w:ind w:left="450"/>
        <w:rPr>
          <w:sz w:val="36"/>
        </w:rPr>
      </w:pPr>
      <w:r>
        <w:rPr>
          <w:sz w:val="36"/>
        </w:rPr>
        <w:t>Ma &gt; .3</w:t>
      </w:r>
      <w:r>
        <w:rPr>
          <w:sz w:val="36"/>
        </w:rPr>
        <w:tab/>
      </w:r>
      <w:r>
        <w:rPr>
          <w:sz w:val="36"/>
        </w:rPr>
        <w:tab/>
        <w:t>compressible</w:t>
      </w:r>
    </w:p>
    <w:p w:rsidR="00436267" w:rsidRDefault="00436267" w:rsidP="00436267">
      <w:pPr>
        <w:ind w:left="450"/>
        <w:rPr>
          <w:sz w:val="36"/>
        </w:rPr>
      </w:pPr>
    </w:p>
    <w:p w:rsidR="00436267" w:rsidRDefault="00436267" w:rsidP="00436267">
      <w:pPr>
        <w:ind w:left="450"/>
        <w:rPr>
          <w:sz w:val="36"/>
        </w:rPr>
      </w:pPr>
      <w:r>
        <w:rPr>
          <w:sz w:val="36"/>
        </w:rPr>
        <w:t>Ma = 1</w:t>
      </w:r>
      <w:r>
        <w:rPr>
          <w:sz w:val="36"/>
        </w:rPr>
        <w:tab/>
      </w:r>
      <w:r>
        <w:rPr>
          <w:sz w:val="36"/>
        </w:rPr>
        <w:tab/>
        <w:t>sonic</w:t>
      </w:r>
      <w:r>
        <w:rPr>
          <w:sz w:val="36"/>
        </w:rPr>
        <w:tab/>
        <w:t>(commercial aircraft Ma</w:t>
      </w:r>
      <w:r>
        <w:rPr>
          <w:sz w:val="36"/>
        </w:rPr>
        <w:sym w:font="Symbol" w:char="F07E"/>
      </w:r>
      <w:r>
        <w:rPr>
          <w:sz w:val="36"/>
        </w:rPr>
        <w:t>.8)</w:t>
      </w:r>
    </w:p>
    <w:p w:rsidR="00436267" w:rsidRDefault="00436267" w:rsidP="00436267">
      <w:pPr>
        <w:ind w:left="450"/>
        <w:rPr>
          <w:sz w:val="36"/>
        </w:rPr>
      </w:pPr>
    </w:p>
    <w:p w:rsidR="00436267" w:rsidRDefault="00436267" w:rsidP="00436267">
      <w:pPr>
        <w:ind w:left="450"/>
        <w:rPr>
          <w:sz w:val="36"/>
        </w:rPr>
      </w:pPr>
      <w:r>
        <w:rPr>
          <w:sz w:val="36"/>
        </w:rPr>
        <w:t>Ma &gt; 1</w:t>
      </w:r>
      <w:r>
        <w:rPr>
          <w:sz w:val="36"/>
        </w:rPr>
        <w:tab/>
      </w:r>
      <w:r>
        <w:rPr>
          <w:sz w:val="36"/>
        </w:rPr>
        <w:tab/>
        <w:t>supersonic</w:t>
      </w:r>
    </w:p>
    <w:p w:rsidR="00436267" w:rsidRDefault="00436267" w:rsidP="00436267">
      <w:pPr>
        <w:rPr>
          <w:sz w:val="36"/>
        </w:rPr>
      </w:pPr>
    </w:p>
    <w:p w:rsidR="00436267" w:rsidRDefault="00436267" w:rsidP="00436267">
      <w:pPr>
        <w:ind w:left="450"/>
        <w:rPr>
          <w:sz w:val="36"/>
        </w:rPr>
      </w:pPr>
      <w:r>
        <w:rPr>
          <w:sz w:val="36"/>
        </w:rPr>
        <w:t xml:space="preserve">Ma is the most important nondimensional parameter for compressible flow     (Chapter </w:t>
      </w:r>
      <w:r w:rsidR="00E84DD3">
        <w:rPr>
          <w:sz w:val="36"/>
        </w:rPr>
        <w:t>7</w:t>
      </w:r>
      <w:r>
        <w:rPr>
          <w:sz w:val="36"/>
        </w:rPr>
        <w:t xml:space="preserve"> Dimensional Analysis)</w:t>
      </w:r>
    </w:p>
    <w:p w:rsidR="00436267" w:rsidRDefault="00436267" w:rsidP="00436267">
      <w:pPr>
        <w:rPr>
          <w:sz w:val="36"/>
        </w:rPr>
      </w:pPr>
    </w:p>
    <w:p w:rsidR="00436267" w:rsidRDefault="00436267" w:rsidP="00436267">
      <w:pPr>
        <w:rPr>
          <w:sz w:val="36"/>
        </w:rPr>
      </w:pPr>
    </w:p>
    <w:p w:rsidR="00436267" w:rsidRDefault="00436267" w:rsidP="00436267">
      <w:pPr>
        <w:numPr>
          <w:ilvl w:val="0"/>
          <w:numId w:val="7"/>
        </w:numPr>
        <w:rPr>
          <w:sz w:val="36"/>
        </w:rPr>
      </w:pPr>
      <w:r>
        <w:rPr>
          <w:sz w:val="36"/>
        </w:rPr>
        <w:t>Viscous and Inviscid Flows</w:t>
      </w:r>
    </w:p>
    <w:p w:rsidR="00436267" w:rsidRDefault="00436267" w:rsidP="00436267">
      <w:pPr>
        <w:ind w:firstLine="450"/>
        <w:rPr>
          <w:sz w:val="36"/>
        </w:rPr>
      </w:pPr>
      <w:r>
        <w:rPr>
          <w:sz w:val="36"/>
        </w:rPr>
        <w:t>Inviscid flow:</w:t>
      </w:r>
      <w:r>
        <w:rPr>
          <w:sz w:val="36"/>
        </w:rPr>
        <w:tab/>
        <w:t xml:space="preserve">neglect </w:t>
      </w:r>
      <w:r>
        <w:rPr>
          <w:sz w:val="36"/>
        </w:rPr>
        <w:sym w:font="Symbol" w:char="F06D"/>
      </w:r>
      <w:r>
        <w:rPr>
          <w:sz w:val="36"/>
        </w:rPr>
        <w:t xml:space="preserve">, which simplifies analysis but </w:t>
      </w:r>
    </w:p>
    <w:p w:rsidR="00436267" w:rsidRDefault="00436267" w:rsidP="00436267">
      <w:pPr>
        <w:ind w:left="720"/>
        <w:rPr>
          <w:sz w:val="36"/>
        </w:rPr>
      </w:pPr>
      <w:r>
        <w:rPr>
          <w:sz w:val="36"/>
        </w:rPr>
        <w:t>(</w:t>
      </w:r>
      <w:r>
        <w:rPr>
          <w:sz w:val="36"/>
        </w:rPr>
        <w:sym w:font="Symbol" w:char="F06D"/>
      </w:r>
      <w:r>
        <w:rPr>
          <w:sz w:val="36"/>
        </w:rPr>
        <w:t xml:space="preserve"> = 0)</w:t>
      </w:r>
      <w:r>
        <w:rPr>
          <w:sz w:val="36"/>
        </w:rPr>
        <w:tab/>
      </w:r>
      <w:r>
        <w:rPr>
          <w:sz w:val="36"/>
        </w:rPr>
        <w:tab/>
        <w:t xml:space="preserve">must decide when this is a good </w:t>
      </w:r>
    </w:p>
    <w:p w:rsidR="00436267" w:rsidRDefault="00436267" w:rsidP="00436267">
      <w:pPr>
        <w:ind w:left="2880"/>
        <w:rPr>
          <w:sz w:val="36"/>
        </w:rPr>
      </w:pPr>
      <w:r>
        <w:rPr>
          <w:sz w:val="36"/>
        </w:rPr>
        <w:t>approximation (D’ Alembert paradox body in steady motion C</w:t>
      </w:r>
      <w:r>
        <w:rPr>
          <w:sz w:val="36"/>
          <w:vertAlign w:val="subscript"/>
        </w:rPr>
        <w:t>D</w:t>
      </w:r>
      <w:r>
        <w:rPr>
          <w:sz w:val="36"/>
        </w:rPr>
        <w:t xml:space="preserve"> = 0!)</w:t>
      </w:r>
    </w:p>
    <w:p w:rsidR="00436267" w:rsidRDefault="00436267" w:rsidP="00436267">
      <w:pPr>
        <w:rPr>
          <w:sz w:val="36"/>
        </w:rPr>
      </w:pPr>
      <w:r>
        <w:rPr>
          <w:sz w:val="36"/>
        </w:rPr>
        <w:t xml:space="preserve">     Viscous flow:</w:t>
      </w:r>
      <w:r>
        <w:rPr>
          <w:sz w:val="36"/>
        </w:rPr>
        <w:tab/>
        <w:t xml:space="preserve">retain </w:t>
      </w:r>
      <w:r>
        <w:rPr>
          <w:sz w:val="36"/>
        </w:rPr>
        <w:sym w:font="Symbol" w:char="F06D"/>
      </w:r>
      <w:r>
        <w:rPr>
          <w:sz w:val="36"/>
        </w:rPr>
        <w:t xml:space="preserve">, i.e., “Real-Flow Theory” more </w:t>
      </w:r>
    </w:p>
    <w:p w:rsidR="00436267" w:rsidRDefault="00436267" w:rsidP="00436267">
      <w:pPr>
        <w:ind w:firstLine="720"/>
        <w:rPr>
          <w:sz w:val="36"/>
        </w:rPr>
      </w:pPr>
      <w:r>
        <w:rPr>
          <w:sz w:val="36"/>
        </w:rPr>
        <w:t>(</w:t>
      </w:r>
      <w:r>
        <w:rPr>
          <w:sz w:val="36"/>
        </w:rPr>
        <w:sym w:font="Symbol" w:char="F06D"/>
      </w:r>
      <w:r>
        <w:rPr>
          <w:sz w:val="36"/>
        </w:rPr>
        <w:t xml:space="preserve"> </w:t>
      </w:r>
      <w:r>
        <w:rPr>
          <w:sz w:val="36"/>
        </w:rPr>
        <w:sym w:font="Symbol" w:char="F0B9"/>
      </w:r>
      <w:r>
        <w:rPr>
          <w:sz w:val="36"/>
        </w:rPr>
        <w:t xml:space="preserve"> 0)</w:t>
      </w:r>
      <w:r>
        <w:rPr>
          <w:sz w:val="36"/>
        </w:rPr>
        <w:tab/>
      </w:r>
      <w:r>
        <w:rPr>
          <w:sz w:val="36"/>
        </w:rPr>
        <w:tab/>
        <w:t>complex analysis, but often no choice</w:t>
      </w:r>
    </w:p>
    <w:p w:rsidR="00436267" w:rsidRDefault="00436267" w:rsidP="00436267">
      <w:pPr>
        <w:rPr>
          <w:sz w:val="36"/>
        </w:rPr>
      </w:pPr>
    </w:p>
    <w:p w:rsidR="00436267" w:rsidRDefault="00436267" w:rsidP="00436267">
      <w:pPr>
        <w:rPr>
          <w:sz w:val="36"/>
        </w:rPr>
      </w:pPr>
    </w:p>
    <w:p w:rsidR="00436267" w:rsidRDefault="00436267" w:rsidP="00436267">
      <w:pPr>
        <w:numPr>
          <w:ilvl w:val="0"/>
          <w:numId w:val="7"/>
        </w:numPr>
        <w:rPr>
          <w:sz w:val="36"/>
        </w:rPr>
      </w:pPr>
      <w:r>
        <w:rPr>
          <w:sz w:val="36"/>
        </w:rPr>
        <w:t>Rotational vs. Irrotational Flow</w:t>
      </w:r>
    </w:p>
    <w:p w:rsidR="00436267" w:rsidRDefault="00436267" w:rsidP="00436267">
      <w:pPr>
        <w:ind w:left="450"/>
        <w:rPr>
          <w:sz w:val="36"/>
        </w:rPr>
      </w:pPr>
      <w:r>
        <w:rPr>
          <w:sz w:val="36"/>
          <w:u w:val="single"/>
        </w:rPr>
        <w:sym w:font="Symbol" w:char="F057"/>
      </w:r>
      <w:r>
        <w:rPr>
          <w:sz w:val="36"/>
        </w:rPr>
        <w:t xml:space="preserve"> = </w:t>
      </w:r>
      <w:r>
        <w:rPr>
          <w:sz w:val="36"/>
        </w:rPr>
        <w:sym w:font="Symbol" w:char="F0D1"/>
      </w:r>
      <w:r>
        <w:rPr>
          <w:sz w:val="36"/>
        </w:rPr>
        <w:t xml:space="preserve"> </w:t>
      </w:r>
      <w:r>
        <w:rPr>
          <w:sz w:val="36"/>
        </w:rPr>
        <w:sym w:font="Symbol" w:char="F0B4"/>
      </w:r>
      <w:r>
        <w:rPr>
          <w:sz w:val="36"/>
        </w:rPr>
        <w:t xml:space="preserve"> </w:t>
      </w:r>
      <w:r>
        <w:rPr>
          <w:sz w:val="36"/>
          <w:u w:val="single"/>
        </w:rPr>
        <w:t>V</w:t>
      </w:r>
      <w:r>
        <w:rPr>
          <w:sz w:val="36"/>
        </w:rPr>
        <w:t xml:space="preserve">  </w:t>
      </w:r>
      <w:r>
        <w:rPr>
          <w:sz w:val="36"/>
        </w:rPr>
        <w:sym w:font="Symbol" w:char="F0B9"/>
      </w:r>
      <w:r>
        <w:rPr>
          <w:sz w:val="36"/>
        </w:rPr>
        <w:t xml:space="preserve">  0</w:t>
      </w:r>
      <w:r>
        <w:rPr>
          <w:sz w:val="36"/>
        </w:rPr>
        <w:tab/>
      </w:r>
      <w:r>
        <w:rPr>
          <w:sz w:val="36"/>
        </w:rPr>
        <w:tab/>
        <w:t>rotational flow</w:t>
      </w:r>
    </w:p>
    <w:p w:rsidR="00436267" w:rsidRDefault="00436267" w:rsidP="00436267">
      <w:pPr>
        <w:ind w:left="450"/>
        <w:rPr>
          <w:sz w:val="36"/>
          <w:u w:val="single"/>
        </w:rPr>
      </w:pPr>
    </w:p>
    <w:p w:rsidR="00436267" w:rsidRDefault="00436267" w:rsidP="00436267">
      <w:pPr>
        <w:ind w:left="450"/>
        <w:rPr>
          <w:sz w:val="36"/>
        </w:rPr>
      </w:pPr>
      <w:r>
        <w:rPr>
          <w:sz w:val="36"/>
          <w:u w:val="single"/>
        </w:rPr>
        <w:sym w:font="Symbol" w:char="F057"/>
      </w:r>
      <w:r>
        <w:rPr>
          <w:sz w:val="36"/>
        </w:rPr>
        <w:t xml:space="preserve"> = 0 </w:t>
      </w:r>
      <w:r>
        <w:rPr>
          <w:sz w:val="36"/>
        </w:rPr>
        <w:tab/>
      </w:r>
      <w:r>
        <w:rPr>
          <w:sz w:val="36"/>
        </w:rPr>
        <w:tab/>
        <w:t>irrotational flow</w:t>
      </w:r>
    </w:p>
    <w:p w:rsidR="00436267" w:rsidRDefault="00436267" w:rsidP="00436267">
      <w:pPr>
        <w:rPr>
          <w:sz w:val="36"/>
          <w:u w:val="single"/>
        </w:rPr>
      </w:pPr>
    </w:p>
    <w:p w:rsidR="00436267" w:rsidRDefault="00436267" w:rsidP="00436267">
      <w:pPr>
        <w:pStyle w:val="BodyText"/>
      </w:pPr>
      <w:r>
        <w:t xml:space="preserve">Generation of vorticity usually is the result of viscosity </w:t>
      </w:r>
      <w:r>
        <w:sym w:font="Symbol" w:char="F05C"/>
      </w:r>
      <w:r>
        <w:t xml:space="preserve"> viscous flows are always rotational, whereas inviscid flows </w:t>
      </w:r>
      <w:r>
        <w:lastRenderedPageBreak/>
        <w:t>are usually irrotational.  Inviscid, irrotational, incompressible flow is referred to as ideal-flow theory.</w:t>
      </w:r>
    </w:p>
    <w:p w:rsidR="00436267" w:rsidRDefault="00436267" w:rsidP="00436267">
      <w:pPr>
        <w:rPr>
          <w:sz w:val="36"/>
        </w:rPr>
      </w:pPr>
    </w:p>
    <w:p w:rsidR="00436267" w:rsidRDefault="00436267" w:rsidP="00436267">
      <w:pPr>
        <w:rPr>
          <w:sz w:val="36"/>
        </w:rPr>
      </w:pPr>
    </w:p>
    <w:p w:rsidR="00436267" w:rsidRDefault="00436267" w:rsidP="00436267">
      <w:pPr>
        <w:numPr>
          <w:ilvl w:val="0"/>
          <w:numId w:val="7"/>
        </w:numPr>
        <w:rPr>
          <w:sz w:val="36"/>
        </w:rPr>
      </w:pPr>
      <w:r>
        <w:rPr>
          <w:sz w:val="36"/>
        </w:rPr>
        <w:t>Laminar vs. Turbulent Viscous Flows</w:t>
      </w:r>
    </w:p>
    <w:p w:rsidR="00436267" w:rsidRDefault="00436267" w:rsidP="00436267">
      <w:pPr>
        <w:ind w:left="450"/>
        <w:rPr>
          <w:sz w:val="36"/>
        </w:rPr>
      </w:pPr>
      <w:r>
        <w:rPr>
          <w:sz w:val="36"/>
        </w:rPr>
        <w:t>Laminar flow = smooth orderly motion composed of thin sheets (i.e., laminas) gliding smoothly over each other</w:t>
      </w:r>
    </w:p>
    <w:p w:rsidR="00436267" w:rsidRDefault="00436267" w:rsidP="00436267">
      <w:pPr>
        <w:ind w:left="450"/>
        <w:rPr>
          <w:sz w:val="36"/>
        </w:rPr>
      </w:pPr>
    </w:p>
    <w:p w:rsidR="00436267" w:rsidRDefault="00436267" w:rsidP="00436267">
      <w:pPr>
        <w:ind w:left="450"/>
        <w:rPr>
          <w:sz w:val="36"/>
        </w:rPr>
      </w:pPr>
      <w:r>
        <w:rPr>
          <w:sz w:val="36"/>
        </w:rPr>
        <w:t>Turbulent flow = disorderly high frequency fluctuations superimposed on main motion.  Fluctuations are visible as eddies which continuously mix, i.e., combine and disintegrate (average size is referred to as the scale of turbulence).</w:t>
      </w:r>
    </w:p>
    <w:p w:rsidR="00436267" w:rsidRDefault="00436267" w:rsidP="00436267">
      <w:pPr>
        <w:ind w:left="450"/>
        <w:rPr>
          <w:sz w:val="36"/>
        </w:rPr>
      </w:pPr>
      <w:r>
        <w:rPr>
          <w:sz w:val="36"/>
        </w:rPr>
        <w:tab/>
      </w:r>
      <w:r>
        <w:rPr>
          <w:sz w:val="36"/>
        </w:rPr>
        <w:tab/>
      </w:r>
      <w:r>
        <w:rPr>
          <w:sz w:val="36"/>
        </w:rPr>
        <w:tab/>
      </w:r>
      <w:r>
        <w:rPr>
          <w:sz w:val="36"/>
        </w:rPr>
        <w:tab/>
      </w:r>
      <w:r>
        <w:rPr>
          <w:sz w:val="36"/>
        </w:rPr>
        <w:tab/>
      </w:r>
      <w:r>
        <w:rPr>
          <w:sz w:val="36"/>
        </w:rPr>
        <w:tab/>
        <w:t>Re</w:t>
      </w:r>
      <w:r w:rsidR="00CF712E">
        <w:rPr>
          <w:sz w:val="36"/>
        </w:rPr>
        <w:t>ynolds</w:t>
      </w:r>
      <w:r>
        <w:rPr>
          <w:sz w:val="36"/>
        </w:rPr>
        <w:t xml:space="preserve"> decomposition</w:t>
      </w:r>
    </w:p>
    <w:p w:rsidR="00436267" w:rsidRDefault="00436267" w:rsidP="00436267">
      <w:pPr>
        <w:ind w:left="450"/>
        <w:rPr>
          <w:sz w:val="36"/>
        </w:rPr>
      </w:pPr>
      <w:r>
        <w:rPr>
          <w:sz w:val="36"/>
        </w:rPr>
        <w:tab/>
      </w:r>
      <w:r>
        <w:rPr>
          <w:sz w:val="36"/>
        </w:rPr>
        <w:tab/>
      </w:r>
      <w:r>
        <w:rPr>
          <w:position w:val="-12"/>
          <w:sz w:val="36"/>
        </w:rPr>
        <w:object w:dxaOrig="1800" w:dyaOrig="499">
          <v:shape id="_x0000_i1052" type="#_x0000_t75" style="width:90pt;height:24.75pt" o:ole="" fillcolor="window">
            <v:imagedata r:id="rId78" o:title=""/>
          </v:shape>
          <o:OLEObject Type="Embed" ProgID="Equation.3" ShapeID="_x0000_i1052" DrawAspect="Content" ObjectID="_1283926111" r:id="rId79"/>
        </w:object>
      </w:r>
    </w:p>
    <w:p w:rsidR="00436267" w:rsidRDefault="00436267" w:rsidP="00436267">
      <w:pPr>
        <w:ind w:left="450"/>
        <w:rPr>
          <w:sz w:val="36"/>
        </w:rPr>
      </w:pPr>
      <w:r>
        <w:rPr>
          <w:noProof/>
          <w:sz w:val="36"/>
        </w:rPr>
        <w:pict>
          <v:line id="_x0000_s1112" style="position:absolute;left:0;text-align:left;flip:x y;z-index:251670016" from="141pt,5.05pt" to="172pt,30.05pt" o:allowincell="f">
            <v:stroke endarrow="block"/>
            <w10:wrap side="right"/>
          </v:line>
        </w:pict>
      </w:r>
      <w:r>
        <w:rPr>
          <w:noProof/>
          <w:sz w:val="36"/>
        </w:rPr>
        <w:pict>
          <v:line id="_x0000_s1111" style="position:absolute;left:0;text-align:left;flip:y;z-index:251668992" from="82pt,.05pt" to="100pt,30.05pt" o:allowincell="f">
            <v:stroke endarrow="block"/>
            <w10:wrap side="right"/>
          </v:line>
        </w:pict>
      </w:r>
    </w:p>
    <w:p w:rsidR="00436267" w:rsidRDefault="00436267" w:rsidP="00436267">
      <w:pPr>
        <w:ind w:left="450"/>
        <w:rPr>
          <w:sz w:val="36"/>
        </w:rPr>
      </w:pPr>
      <w:r>
        <w:rPr>
          <w:sz w:val="36"/>
        </w:rPr>
        <w:tab/>
        <w:t>mean</w:t>
      </w:r>
      <w:r>
        <w:rPr>
          <w:sz w:val="36"/>
        </w:rPr>
        <w:tab/>
      </w:r>
      <w:r>
        <w:rPr>
          <w:sz w:val="36"/>
        </w:rPr>
        <w:tab/>
      </w:r>
      <w:r>
        <w:rPr>
          <w:sz w:val="36"/>
        </w:rPr>
        <w:tab/>
        <w:t>turbulent fluctuation</w:t>
      </w:r>
    </w:p>
    <w:p w:rsidR="00436267" w:rsidRDefault="00436267" w:rsidP="00436267">
      <w:pPr>
        <w:ind w:left="450"/>
        <w:rPr>
          <w:sz w:val="36"/>
        </w:rPr>
      </w:pPr>
      <w:r>
        <w:rPr>
          <w:sz w:val="36"/>
        </w:rPr>
        <w:tab/>
        <w:t>motion</w:t>
      </w:r>
    </w:p>
    <w:p w:rsidR="00436267" w:rsidRDefault="00436267" w:rsidP="00436267">
      <w:pPr>
        <w:ind w:left="450"/>
        <w:rPr>
          <w:sz w:val="36"/>
        </w:rPr>
      </w:pPr>
    </w:p>
    <w:p w:rsidR="00436267" w:rsidRDefault="00436267" w:rsidP="00436267">
      <w:pPr>
        <w:ind w:left="450"/>
        <w:rPr>
          <w:sz w:val="36"/>
        </w:rPr>
      </w:pPr>
      <w:r>
        <w:rPr>
          <w:sz w:val="36"/>
        </w:rPr>
        <w:t xml:space="preserve">usually </w:t>
      </w:r>
      <w:r>
        <w:rPr>
          <w:position w:val="-6"/>
          <w:sz w:val="36"/>
        </w:rPr>
        <w:object w:dxaOrig="340" w:dyaOrig="380">
          <v:shape id="_x0000_i1053" type="#_x0000_t75" style="width:17.25pt;height:18.75pt" o:ole="" fillcolor="window">
            <v:imagedata r:id="rId80" o:title=""/>
          </v:shape>
          <o:OLEObject Type="Embed" ProgID="Equation.3" ShapeID="_x0000_i1053" DrawAspect="Content" ObjectID="_1283926112" r:id="rId81"/>
        </w:object>
      </w:r>
      <w:r>
        <w:rPr>
          <w:sz w:val="36"/>
        </w:rPr>
        <w:sym w:font="Symbol" w:char="F07E"/>
      </w:r>
      <w:r>
        <w:rPr>
          <w:sz w:val="36"/>
        </w:rPr>
        <w:t>(.01-.1)</w:t>
      </w:r>
      <w:r>
        <w:rPr>
          <w:position w:val="-6"/>
          <w:sz w:val="36"/>
        </w:rPr>
        <w:object w:dxaOrig="260" w:dyaOrig="440">
          <v:shape id="_x0000_i1054" type="#_x0000_t75" style="width:12.75pt;height:21.75pt" o:ole="" fillcolor="window">
            <v:imagedata r:id="rId82" o:title=""/>
          </v:shape>
          <o:OLEObject Type="Embed" ProgID="Equation.3" ShapeID="_x0000_i1054" DrawAspect="Content" ObjectID="_1283926113" r:id="rId83"/>
        </w:object>
      </w:r>
      <w:r>
        <w:rPr>
          <w:sz w:val="36"/>
        </w:rPr>
        <w:t xml:space="preserve">, but influence is as if </w:t>
      </w:r>
      <w:r>
        <w:rPr>
          <w:sz w:val="36"/>
        </w:rPr>
        <w:sym w:font="Symbol" w:char="F06D"/>
      </w:r>
      <w:r>
        <w:rPr>
          <w:sz w:val="36"/>
        </w:rPr>
        <w:t xml:space="preserve"> increased by 100-10,000 or more.</w:t>
      </w:r>
    </w:p>
    <w:p w:rsidR="00436267" w:rsidRDefault="00436267" w:rsidP="00436267">
      <w:pPr>
        <w:rPr>
          <w:sz w:val="36"/>
        </w:rPr>
      </w:pPr>
    </w:p>
    <w:p w:rsidR="00436267" w:rsidRDefault="00436267" w:rsidP="00436267">
      <w:pPr>
        <w:rPr>
          <w:sz w:val="36"/>
        </w:rPr>
      </w:pPr>
    </w:p>
    <w:p w:rsidR="00436267" w:rsidRDefault="00436267" w:rsidP="00436267">
      <w:pPr>
        <w:rPr>
          <w:sz w:val="36"/>
        </w:rPr>
      </w:pPr>
      <w:r>
        <w:rPr>
          <w:sz w:val="36"/>
        </w:rPr>
        <w:br w:type="page"/>
      </w:r>
      <w:r>
        <w:rPr>
          <w:sz w:val="36"/>
        </w:rPr>
        <w:lastRenderedPageBreak/>
        <w:t xml:space="preserve">Example:  Pipe Flow (Chapter </w:t>
      </w:r>
      <w:r w:rsidR="00E13EBB">
        <w:rPr>
          <w:sz w:val="36"/>
        </w:rPr>
        <w:t>8</w:t>
      </w:r>
      <w:r>
        <w:rPr>
          <w:sz w:val="36"/>
        </w:rPr>
        <w:t xml:space="preserve"> = Flow in Conduits)</w:t>
      </w:r>
    </w:p>
    <w:p w:rsidR="00436267" w:rsidRDefault="00436267" w:rsidP="00436267">
      <w:pPr>
        <w:rPr>
          <w:sz w:val="36"/>
        </w:rPr>
      </w:pPr>
      <w:r>
        <w:rPr>
          <w:sz w:val="36"/>
        </w:rPr>
        <w:t>Laminar flow:</w:t>
      </w:r>
    </w:p>
    <w:p w:rsidR="00436267" w:rsidRDefault="00F00258" w:rsidP="00436267">
      <w:pPr>
        <w:rPr>
          <w:sz w:val="36"/>
        </w:rPr>
      </w:pPr>
      <w:r>
        <w:rPr>
          <w:noProof/>
          <w:sz w:val="36"/>
          <w:lang w:eastAsia="ko-KR"/>
        </w:rPr>
        <w:drawing>
          <wp:anchor distT="0" distB="0" distL="114300" distR="114300" simplePos="0" relativeHeight="251671040" behindDoc="0" locked="0" layoutInCell="1" allowOverlap="1">
            <wp:simplePos x="0" y="0"/>
            <wp:positionH relativeFrom="column">
              <wp:posOffset>-38100</wp:posOffset>
            </wp:positionH>
            <wp:positionV relativeFrom="paragraph">
              <wp:posOffset>67310</wp:posOffset>
            </wp:positionV>
            <wp:extent cx="2053590" cy="1502410"/>
            <wp:effectExtent l="19050" t="0" r="3810" b="0"/>
            <wp:wrapSquare wrapText="right"/>
            <wp:docPr id="89" name="Picture 89" descr="Page4-31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age4-31top"/>
                    <pic:cNvPicPr>
                      <a:picLocks noChangeAspect="1" noChangeArrowheads="1"/>
                    </pic:cNvPicPr>
                  </pic:nvPicPr>
                  <pic:blipFill>
                    <a:blip r:embed="rId84"/>
                    <a:srcRect/>
                    <a:stretch>
                      <a:fillRect/>
                    </a:stretch>
                  </pic:blipFill>
                  <pic:spPr bwMode="auto">
                    <a:xfrm>
                      <a:off x="0" y="0"/>
                      <a:ext cx="2053590" cy="1502410"/>
                    </a:xfrm>
                    <a:prstGeom prst="rect">
                      <a:avLst/>
                    </a:prstGeom>
                    <a:noFill/>
                    <a:ln w="9525">
                      <a:noFill/>
                      <a:miter lim="800000"/>
                      <a:headEnd/>
                      <a:tailEnd/>
                    </a:ln>
                  </pic:spPr>
                </pic:pic>
              </a:graphicData>
            </a:graphic>
          </wp:anchor>
        </w:drawing>
      </w:r>
    </w:p>
    <w:p w:rsidR="00436267" w:rsidRDefault="00436267" w:rsidP="00436267">
      <w:pPr>
        <w:rPr>
          <w:sz w:val="36"/>
        </w:rPr>
      </w:pPr>
      <w:r>
        <w:rPr>
          <w:position w:val="-40"/>
          <w:sz w:val="36"/>
        </w:rPr>
        <w:object w:dxaOrig="3180" w:dyaOrig="1020">
          <v:shape id="_x0000_i1055" type="#_x0000_t75" style="width:159pt;height:51pt" o:ole="" fillcolor="window">
            <v:imagedata r:id="rId85" o:title=""/>
          </v:shape>
          <o:OLEObject Type="Embed" ProgID="Equation.3" ShapeID="_x0000_i1055" DrawAspect="Content" ObjectID="_1283926114" r:id="rId86"/>
        </w:object>
      </w:r>
    </w:p>
    <w:p w:rsidR="00436267" w:rsidRDefault="00436267" w:rsidP="00436267">
      <w:pPr>
        <w:rPr>
          <w:sz w:val="36"/>
        </w:rPr>
      </w:pPr>
      <w:r>
        <w:rPr>
          <w:sz w:val="36"/>
        </w:rPr>
        <w:t>u(y),velocity profile in a paraboloid</w:t>
      </w:r>
    </w:p>
    <w:p w:rsidR="00436267" w:rsidRDefault="00436267" w:rsidP="00436267">
      <w:pPr>
        <w:rPr>
          <w:sz w:val="36"/>
        </w:rPr>
      </w:pPr>
    </w:p>
    <w:p w:rsidR="00436267" w:rsidRDefault="00436267" w:rsidP="00436267">
      <w:pPr>
        <w:rPr>
          <w:sz w:val="36"/>
        </w:rPr>
      </w:pPr>
    </w:p>
    <w:p w:rsidR="00436267" w:rsidRDefault="00436267" w:rsidP="00436267">
      <w:pPr>
        <w:rPr>
          <w:sz w:val="36"/>
        </w:rPr>
      </w:pPr>
    </w:p>
    <w:p w:rsidR="00436267" w:rsidRDefault="00436267" w:rsidP="00436267">
      <w:pPr>
        <w:rPr>
          <w:sz w:val="36"/>
        </w:rPr>
      </w:pPr>
      <w:r>
        <w:rPr>
          <w:sz w:val="36"/>
        </w:rPr>
        <w:t>Turbulent flow:  fuller profile due to turbulent mixing extremely complex fluid motion that defies closed form analysis.</w:t>
      </w:r>
    </w:p>
    <w:p w:rsidR="00436267" w:rsidRDefault="00436267" w:rsidP="00436267">
      <w:pPr>
        <w:rPr>
          <w:sz w:val="36"/>
        </w:rPr>
      </w:pPr>
    </w:p>
    <w:p w:rsidR="00436267" w:rsidRDefault="00F00258" w:rsidP="00436267">
      <w:pPr>
        <w:rPr>
          <w:sz w:val="36"/>
        </w:rPr>
      </w:pPr>
      <w:r>
        <w:rPr>
          <w:noProof/>
          <w:sz w:val="36"/>
          <w:lang w:eastAsia="ko-KR"/>
        </w:rPr>
        <w:drawing>
          <wp:anchor distT="0" distB="0" distL="114300" distR="114300" simplePos="0" relativeHeight="251672064" behindDoc="0" locked="0" layoutInCell="0" allowOverlap="1">
            <wp:simplePos x="0" y="0"/>
            <wp:positionH relativeFrom="column">
              <wp:posOffset>0</wp:posOffset>
            </wp:positionH>
            <wp:positionV relativeFrom="paragraph">
              <wp:posOffset>0</wp:posOffset>
            </wp:positionV>
            <wp:extent cx="5485130" cy="1550670"/>
            <wp:effectExtent l="19050" t="0" r="1270" b="0"/>
            <wp:wrapTopAndBottom/>
            <wp:docPr id="90" name="Picture 90" descr="Page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age4-31"/>
                    <pic:cNvPicPr>
                      <a:picLocks noChangeAspect="1" noChangeArrowheads="1"/>
                    </pic:cNvPicPr>
                  </pic:nvPicPr>
                  <pic:blipFill>
                    <a:blip r:embed="rId87"/>
                    <a:srcRect/>
                    <a:stretch>
                      <a:fillRect/>
                    </a:stretch>
                  </pic:blipFill>
                  <pic:spPr bwMode="auto">
                    <a:xfrm>
                      <a:off x="0" y="0"/>
                      <a:ext cx="5485130" cy="1550670"/>
                    </a:xfrm>
                    <a:prstGeom prst="rect">
                      <a:avLst/>
                    </a:prstGeom>
                    <a:noFill/>
                    <a:ln w="9525">
                      <a:noFill/>
                      <a:miter lim="800000"/>
                      <a:headEnd/>
                      <a:tailEnd/>
                    </a:ln>
                  </pic:spPr>
                </pic:pic>
              </a:graphicData>
            </a:graphic>
          </wp:anchor>
        </w:drawing>
      </w:r>
    </w:p>
    <w:p w:rsidR="00436267" w:rsidRDefault="00436267" w:rsidP="00436267">
      <w:pPr>
        <w:rPr>
          <w:sz w:val="36"/>
        </w:rPr>
      </w:pPr>
    </w:p>
    <w:p w:rsidR="00436267" w:rsidRDefault="00436267" w:rsidP="00436267">
      <w:pPr>
        <w:rPr>
          <w:sz w:val="36"/>
        </w:rPr>
      </w:pPr>
      <w:r>
        <w:rPr>
          <w:sz w:val="36"/>
        </w:rPr>
        <w:t>Turbulent flow is the most important area of motion fluid dynamics research.</w:t>
      </w:r>
    </w:p>
    <w:p w:rsidR="00436267" w:rsidRDefault="00436267" w:rsidP="00436267">
      <w:pPr>
        <w:rPr>
          <w:sz w:val="36"/>
        </w:rPr>
      </w:pPr>
    </w:p>
    <w:p w:rsidR="00436267" w:rsidRDefault="00436267" w:rsidP="00436267">
      <w:pPr>
        <w:rPr>
          <w:sz w:val="36"/>
        </w:rPr>
      </w:pPr>
    </w:p>
    <w:p w:rsidR="00436267" w:rsidRDefault="00436267" w:rsidP="00436267">
      <w:pPr>
        <w:rPr>
          <w:sz w:val="36"/>
        </w:rPr>
      </w:pPr>
      <w:r>
        <w:rPr>
          <w:sz w:val="36"/>
        </w:rPr>
        <w:t>The most important nondimensional number for describing fluid motion is the Reynolds number (Chapter 8)</w:t>
      </w:r>
    </w:p>
    <w:p w:rsidR="00436267" w:rsidRDefault="00436267" w:rsidP="00436267">
      <w:pPr>
        <w:rPr>
          <w:sz w:val="36"/>
        </w:rPr>
      </w:pPr>
      <w:r>
        <w:rPr>
          <w:noProof/>
          <w:sz w:val="36"/>
        </w:rPr>
        <w:pict>
          <v:shape id="_x0000_s1108" type="#_x0000_t202" style="position:absolute;margin-left:170pt;margin-top:17.4pt;width:229pt;height:56pt;z-index:251665920" o:allowincell="f" stroked="f">
            <v:textbox>
              <w:txbxContent>
                <w:p w:rsidR="00436267" w:rsidRDefault="00436267" w:rsidP="00436267">
                  <w:pPr>
                    <w:pStyle w:val="Heading1"/>
                  </w:pPr>
                  <w:r>
                    <w:t>V = characteristic velocity</w:t>
                  </w:r>
                </w:p>
                <w:p w:rsidR="00436267" w:rsidRDefault="00436267" w:rsidP="00436267">
                  <w:pPr>
                    <w:rPr>
                      <w:sz w:val="36"/>
                    </w:rPr>
                  </w:pPr>
                  <w:r>
                    <w:rPr>
                      <w:sz w:val="36"/>
                    </w:rPr>
                    <w:t>D = characteristic length</w:t>
                  </w:r>
                </w:p>
              </w:txbxContent>
            </v:textbox>
            <w10:wrap side="right"/>
          </v:shape>
        </w:pict>
      </w:r>
    </w:p>
    <w:p w:rsidR="00436267" w:rsidRDefault="00436267" w:rsidP="00436267">
      <w:pPr>
        <w:rPr>
          <w:sz w:val="36"/>
        </w:rPr>
      </w:pPr>
      <w:r>
        <w:rPr>
          <w:sz w:val="36"/>
        </w:rPr>
        <w:t xml:space="preserve">Re = </w:t>
      </w:r>
      <w:r>
        <w:rPr>
          <w:position w:val="-40"/>
          <w:sz w:val="36"/>
        </w:rPr>
        <w:object w:dxaOrig="1740" w:dyaOrig="960">
          <v:shape id="_x0000_i1056" type="#_x0000_t75" style="width:87pt;height:48pt" o:ole="" fillcolor="window">
            <v:imagedata r:id="rId88" o:title=""/>
          </v:shape>
          <o:OLEObject Type="Embed" ProgID="Equation.3" ShapeID="_x0000_i1056" DrawAspect="Content" ObjectID="_1283926115" r:id="rId89"/>
        </w:object>
      </w:r>
      <w:r>
        <w:rPr>
          <w:sz w:val="36"/>
        </w:rPr>
        <w:br w:type="page"/>
      </w:r>
      <w:r>
        <w:rPr>
          <w:sz w:val="36"/>
        </w:rPr>
        <w:lastRenderedPageBreak/>
        <w:t>For pipe flow</w:t>
      </w:r>
    </w:p>
    <w:p w:rsidR="00436267" w:rsidRDefault="00436267" w:rsidP="00436267">
      <w:pPr>
        <w:rPr>
          <w:sz w:val="36"/>
        </w:rPr>
      </w:pPr>
      <w:r>
        <w:rPr>
          <w:sz w:val="36"/>
        </w:rPr>
        <w:tab/>
        <w:t xml:space="preserve">V = </w:t>
      </w:r>
      <w:r>
        <w:rPr>
          <w:position w:val="-6"/>
          <w:sz w:val="36"/>
        </w:rPr>
        <w:object w:dxaOrig="340" w:dyaOrig="440">
          <v:shape id="_x0000_i1057" type="#_x0000_t75" style="width:17.25pt;height:21.75pt" o:ole="">
            <v:imagedata r:id="rId90" o:title=""/>
          </v:shape>
          <o:OLEObject Type="Embed" ProgID="Equation.3" ShapeID="_x0000_i1057" DrawAspect="Content" ObjectID="_1283926116" r:id="rId91"/>
        </w:object>
      </w:r>
      <w:r>
        <w:rPr>
          <w:sz w:val="36"/>
        </w:rPr>
        <w:t xml:space="preserve"> = average velocity</w:t>
      </w:r>
    </w:p>
    <w:p w:rsidR="00436267" w:rsidRDefault="00436267" w:rsidP="00436267">
      <w:pPr>
        <w:rPr>
          <w:sz w:val="36"/>
        </w:rPr>
      </w:pPr>
      <w:r>
        <w:rPr>
          <w:sz w:val="36"/>
        </w:rPr>
        <w:tab/>
        <w:t>D = pipe diameter</w:t>
      </w:r>
    </w:p>
    <w:p w:rsidR="00436267" w:rsidRDefault="00436267" w:rsidP="00436267">
      <w:pPr>
        <w:rPr>
          <w:sz w:val="36"/>
        </w:rPr>
      </w:pPr>
      <w:r>
        <w:rPr>
          <w:sz w:val="36"/>
        </w:rPr>
        <w:tab/>
      </w:r>
    </w:p>
    <w:p w:rsidR="00436267" w:rsidRDefault="00436267" w:rsidP="00436267">
      <w:pPr>
        <w:rPr>
          <w:sz w:val="36"/>
        </w:rPr>
      </w:pPr>
      <w:r>
        <w:rPr>
          <w:sz w:val="36"/>
        </w:rPr>
        <w:tab/>
        <w:t>Re &lt; 2</w:t>
      </w:r>
      <w:r w:rsidR="003744E5">
        <w:rPr>
          <w:sz w:val="36"/>
        </w:rPr>
        <w:t>3</w:t>
      </w:r>
      <w:r>
        <w:rPr>
          <w:sz w:val="36"/>
        </w:rPr>
        <w:t>00</w:t>
      </w:r>
      <w:r>
        <w:rPr>
          <w:sz w:val="36"/>
        </w:rPr>
        <w:tab/>
        <w:t>laminar flow</w:t>
      </w:r>
    </w:p>
    <w:p w:rsidR="00436267" w:rsidRDefault="00436267" w:rsidP="00436267">
      <w:pPr>
        <w:rPr>
          <w:sz w:val="36"/>
        </w:rPr>
      </w:pPr>
      <w:r>
        <w:rPr>
          <w:sz w:val="36"/>
        </w:rPr>
        <w:tab/>
        <w:t>Re &gt; 2</w:t>
      </w:r>
      <w:r w:rsidR="003744E5">
        <w:rPr>
          <w:sz w:val="36"/>
        </w:rPr>
        <w:t>3</w:t>
      </w:r>
      <w:r>
        <w:rPr>
          <w:sz w:val="36"/>
        </w:rPr>
        <w:t>00</w:t>
      </w:r>
      <w:r>
        <w:rPr>
          <w:sz w:val="36"/>
        </w:rPr>
        <w:tab/>
        <w:t>turbulent flow</w:t>
      </w:r>
    </w:p>
    <w:p w:rsidR="00436267" w:rsidRDefault="00436267" w:rsidP="00436267">
      <w:pPr>
        <w:rPr>
          <w:sz w:val="36"/>
        </w:rPr>
      </w:pPr>
    </w:p>
    <w:p w:rsidR="00436267" w:rsidRDefault="00436267" w:rsidP="00436267">
      <w:pPr>
        <w:rPr>
          <w:sz w:val="36"/>
        </w:rPr>
      </w:pPr>
      <w:r>
        <w:rPr>
          <w:sz w:val="36"/>
        </w:rPr>
        <w:t>Also depends on roughness, free-stream turbulence, etc.</w:t>
      </w:r>
    </w:p>
    <w:p w:rsidR="00436267" w:rsidRDefault="00436267" w:rsidP="00436267">
      <w:pPr>
        <w:rPr>
          <w:sz w:val="36"/>
        </w:rPr>
      </w:pPr>
    </w:p>
    <w:p w:rsidR="00436267" w:rsidRDefault="00436267" w:rsidP="00436267">
      <w:pPr>
        <w:rPr>
          <w:sz w:val="36"/>
        </w:rPr>
      </w:pPr>
    </w:p>
    <w:p w:rsidR="00436267" w:rsidRDefault="00436267" w:rsidP="00436267">
      <w:pPr>
        <w:numPr>
          <w:ilvl w:val="0"/>
          <w:numId w:val="7"/>
        </w:numPr>
        <w:rPr>
          <w:sz w:val="36"/>
        </w:rPr>
      </w:pPr>
      <w:r>
        <w:rPr>
          <w:sz w:val="36"/>
        </w:rPr>
        <w:t>Internal vs. External Flows</w:t>
      </w:r>
    </w:p>
    <w:p w:rsidR="00436267" w:rsidRDefault="00436267" w:rsidP="00436267">
      <w:pPr>
        <w:ind w:left="450"/>
        <w:rPr>
          <w:sz w:val="36"/>
        </w:rPr>
      </w:pPr>
      <w:r>
        <w:rPr>
          <w:sz w:val="36"/>
        </w:rPr>
        <w:t xml:space="preserve">Internal flows = completely wall bounded; </w:t>
      </w:r>
    </w:p>
    <w:p w:rsidR="00436267" w:rsidRDefault="00436267" w:rsidP="00436267">
      <w:pPr>
        <w:ind w:left="450"/>
        <w:rPr>
          <w:sz w:val="36"/>
        </w:rPr>
      </w:pPr>
      <w:r>
        <w:rPr>
          <w:sz w:val="36"/>
        </w:rPr>
        <w:t xml:space="preserve">Usually requires viscous analysis, except near entrance (Chapter </w:t>
      </w:r>
      <w:r w:rsidR="006A6B65">
        <w:rPr>
          <w:sz w:val="36"/>
        </w:rPr>
        <w:t>8</w:t>
      </w:r>
      <w:r>
        <w:rPr>
          <w:sz w:val="36"/>
        </w:rPr>
        <w:t>)</w:t>
      </w:r>
    </w:p>
    <w:p w:rsidR="00436267" w:rsidRDefault="00436267" w:rsidP="00436267">
      <w:pPr>
        <w:ind w:left="450"/>
        <w:rPr>
          <w:sz w:val="36"/>
        </w:rPr>
      </w:pPr>
    </w:p>
    <w:p w:rsidR="00436267" w:rsidRDefault="00436267" w:rsidP="00436267">
      <w:pPr>
        <w:ind w:left="450"/>
        <w:rPr>
          <w:sz w:val="36"/>
        </w:rPr>
      </w:pPr>
      <w:r>
        <w:rPr>
          <w:sz w:val="36"/>
        </w:rPr>
        <w:t>External flows = unbounded;  i.e., at some distance from body or wall flow is uniform  (Chapter 9, Surface Resistance)</w:t>
      </w:r>
      <w:r>
        <w:rPr>
          <w:sz w:val="36"/>
        </w:rPr>
        <w:tab/>
      </w:r>
    </w:p>
    <w:p w:rsidR="00436267" w:rsidRDefault="00436267" w:rsidP="00436267">
      <w:pPr>
        <w:ind w:left="450"/>
        <w:rPr>
          <w:sz w:val="36"/>
        </w:rPr>
      </w:pPr>
    </w:p>
    <w:p w:rsidR="00436267" w:rsidRDefault="00436267" w:rsidP="00436267">
      <w:pPr>
        <w:ind w:left="450"/>
        <w:rPr>
          <w:sz w:val="36"/>
        </w:rPr>
      </w:pPr>
      <w:r>
        <w:rPr>
          <w:sz w:val="36"/>
        </w:rPr>
        <w:t>External Flow exhibits flow-field regions such that both inviscid and viscous analysis can be used depending on the body shape and Re.</w:t>
      </w:r>
    </w:p>
    <w:p w:rsidR="00436267" w:rsidRDefault="00436267" w:rsidP="00436267">
      <w:pPr>
        <w:ind w:left="450"/>
        <w:rPr>
          <w:sz w:val="36"/>
        </w:rPr>
      </w:pPr>
    </w:p>
    <w:p w:rsidR="00436267" w:rsidRDefault="00436267" w:rsidP="00436267">
      <w:pPr>
        <w:rPr>
          <w:sz w:val="36"/>
        </w:rPr>
      </w:pPr>
      <w:r>
        <w:rPr>
          <w:sz w:val="36"/>
          <w:u w:val="single"/>
        </w:rPr>
        <w:br w:type="page"/>
      </w:r>
      <w:r w:rsidR="00F00258">
        <w:rPr>
          <w:noProof/>
          <w:sz w:val="36"/>
          <w:lang w:eastAsia="ko-KR"/>
        </w:rPr>
        <w:lastRenderedPageBreak/>
        <w:drawing>
          <wp:anchor distT="0" distB="0" distL="114300" distR="114300" simplePos="0" relativeHeight="251673088" behindDoc="0" locked="0" layoutInCell="0" allowOverlap="1">
            <wp:simplePos x="0" y="0"/>
            <wp:positionH relativeFrom="column">
              <wp:posOffset>1270</wp:posOffset>
            </wp:positionH>
            <wp:positionV relativeFrom="paragraph">
              <wp:posOffset>293370</wp:posOffset>
            </wp:positionV>
            <wp:extent cx="5481955" cy="1833245"/>
            <wp:effectExtent l="19050" t="0" r="4445" b="0"/>
            <wp:wrapTopAndBottom/>
            <wp:docPr id="91" name="Picture 91" descr="Page4-32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age4-32top"/>
                    <pic:cNvPicPr>
                      <a:picLocks noChangeAspect="1" noChangeArrowheads="1"/>
                    </pic:cNvPicPr>
                  </pic:nvPicPr>
                  <pic:blipFill>
                    <a:blip r:embed="rId92"/>
                    <a:srcRect/>
                    <a:stretch>
                      <a:fillRect/>
                    </a:stretch>
                  </pic:blipFill>
                  <pic:spPr bwMode="auto">
                    <a:xfrm>
                      <a:off x="0" y="0"/>
                      <a:ext cx="5481955" cy="1833245"/>
                    </a:xfrm>
                    <a:prstGeom prst="rect">
                      <a:avLst/>
                    </a:prstGeom>
                    <a:noFill/>
                    <a:ln w="9525">
                      <a:noFill/>
                      <a:miter lim="800000"/>
                      <a:headEnd/>
                      <a:tailEnd/>
                    </a:ln>
                  </pic:spPr>
                </pic:pic>
              </a:graphicData>
            </a:graphic>
          </wp:anchor>
        </w:drawing>
      </w:r>
      <w:r>
        <w:rPr>
          <w:sz w:val="36"/>
          <w:u w:val="single"/>
        </w:rPr>
        <w:t>Flow Field Regions (high Re flows)</w:t>
      </w:r>
    </w:p>
    <w:p w:rsidR="00436267" w:rsidRDefault="00436267" w:rsidP="00436267">
      <w:pPr>
        <w:rPr>
          <w:sz w:val="36"/>
        </w:rPr>
      </w:pPr>
      <w:r>
        <w:rPr>
          <w:noProof/>
        </w:rPr>
        <w:pict>
          <v:shape id="_x0000_s1117" type="#_x0000_t202" style="position:absolute;margin-left:204pt;margin-top:155.3pt;width:194.4pt;height:56.2pt;z-index:251675136" stroked="f">
            <v:textbox>
              <w:txbxContent>
                <w:p w:rsidR="00436267" w:rsidRDefault="00436267" w:rsidP="00436267">
                  <w:r>
                    <w:rPr>
                      <w:position w:val="-42"/>
                    </w:rPr>
                    <w:object w:dxaOrig="3600" w:dyaOrig="980">
                      <v:shape id="_x0000_i1082" type="#_x0000_t75" style="width:180pt;height:48.75pt" o:ole="">
                        <v:imagedata r:id="rId93" o:title=""/>
                      </v:shape>
                      <o:OLEObject Type="Embed" ProgID="Equation.3" ShapeID="_x0000_i1082" DrawAspect="Content" ObjectID="_1283926141" r:id="rId94"/>
                    </w:object>
                  </w:r>
                </w:p>
              </w:txbxContent>
            </v:textbox>
            <w10:wrap side="right"/>
          </v:shape>
        </w:pict>
      </w:r>
    </w:p>
    <w:p w:rsidR="00436267" w:rsidRDefault="00436267" w:rsidP="00436267">
      <w:pPr>
        <w:rPr>
          <w:sz w:val="36"/>
        </w:rPr>
      </w:pPr>
    </w:p>
    <w:p w:rsidR="00436267" w:rsidRDefault="00436267" w:rsidP="00436267">
      <w:pPr>
        <w:rPr>
          <w:sz w:val="36"/>
        </w:rPr>
      </w:pPr>
      <w:r>
        <w:rPr>
          <w:sz w:val="36"/>
        </w:rPr>
        <w:t>Important features:</w:t>
      </w:r>
    </w:p>
    <w:p w:rsidR="00436267" w:rsidRDefault="00436267" w:rsidP="00436267">
      <w:pPr>
        <w:numPr>
          <w:ilvl w:val="0"/>
          <w:numId w:val="13"/>
        </w:numPr>
        <w:rPr>
          <w:sz w:val="36"/>
        </w:rPr>
      </w:pPr>
      <w:r>
        <w:rPr>
          <w:sz w:val="36"/>
        </w:rPr>
        <w:t>low Re viscous effects important throughout entire fluid domain:  creeping motion</w:t>
      </w:r>
    </w:p>
    <w:p w:rsidR="00436267" w:rsidRDefault="00436267" w:rsidP="00436267">
      <w:pPr>
        <w:numPr>
          <w:ilvl w:val="0"/>
          <w:numId w:val="13"/>
        </w:numPr>
        <w:rPr>
          <w:sz w:val="36"/>
        </w:rPr>
      </w:pPr>
      <w:r>
        <w:rPr>
          <w:sz w:val="36"/>
        </w:rPr>
        <w:t>high Re flow about streamlined body viscous effects confined to narrow region:  boundary layer and wake</w:t>
      </w:r>
    </w:p>
    <w:p w:rsidR="00436267" w:rsidRDefault="00436267" w:rsidP="00436267">
      <w:pPr>
        <w:numPr>
          <w:ilvl w:val="0"/>
          <w:numId w:val="13"/>
        </w:numPr>
        <w:rPr>
          <w:sz w:val="36"/>
        </w:rPr>
      </w:pPr>
      <w:r>
        <w:rPr>
          <w:sz w:val="36"/>
        </w:rPr>
        <w:t>high Re flow about bluff bodies:  in regions of adverse pressure gradient flow is susceptible to separation and viscous-inviscid interaction is important</w:t>
      </w:r>
    </w:p>
    <w:p w:rsidR="00436267" w:rsidRDefault="00436267" w:rsidP="00436267">
      <w:pPr>
        <w:rPr>
          <w:sz w:val="36"/>
        </w:rPr>
      </w:pPr>
    </w:p>
    <w:p w:rsidR="00436267" w:rsidRDefault="00436267" w:rsidP="00436267">
      <w:pPr>
        <w:rPr>
          <w:sz w:val="36"/>
        </w:rPr>
      </w:pPr>
    </w:p>
    <w:p w:rsidR="00436267" w:rsidRDefault="00436267" w:rsidP="00436267">
      <w:pPr>
        <w:rPr>
          <w:sz w:val="36"/>
        </w:rPr>
      </w:pPr>
      <w:r>
        <w:rPr>
          <w:sz w:val="36"/>
        </w:rPr>
        <w:t>8.  Separated vs. Unseparated Flow</w:t>
      </w:r>
    </w:p>
    <w:p w:rsidR="00436267" w:rsidRDefault="00436267" w:rsidP="00436267">
      <w:pPr>
        <w:rPr>
          <w:sz w:val="36"/>
        </w:rPr>
      </w:pPr>
    </w:p>
    <w:p w:rsidR="00436267" w:rsidRDefault="00436267" w:rsidP="00436267">
      <w:pPr>
        <w:ind w:left="1440" w:firstLine="720"/>
        <w:rPr>
          <w:sz w:val="36"/>
        </w:rPr>
      </w:pPr>
      <w:r>
        <w:rPr>
          <w:sz w:val="36"/>
        </w:rPr>
        <w:tab/>
      </w:r>
      <w:r>
        <w:rPr>
          <w:sz w:val="36"/>
        </w:rPr>
        <w:tab/>
      </w:r>
      <w:r>
        <w:rPr>
          <w:sz w:val="36"/>
        </w:rPr>
        <w:tab/>
      </w:r>
      <w:r>
        <w:rPr>
          <w:sz w:val="36"/>
        </w:rPr>
        <w:tab/>
        <w:t xml:space="preserve">Flow remains attached </w:t>
      </w:r>
    </w:p>
    <w:p w:rsidR="00436267" w:rsidRDefault="00F00258" w:rsidP="00436267">
      <w:pPr>
        <w:rPr>
          <w:sz w:val="36"/>
        </w:rPr>
      </w:pPr>
      <w:r>
        <w:rPr>
          <w:noProof/>
          <w:sz w:val="36"/>
          <w:lang w:eastAsia="ko-KR"/>
        </w:rPr>
        <w:drawing>
          <wp:anchor distT="0" distB="0" distL="114300" distR="114300" simplePos="0" relativeHeight="251674112" behindDoc="1" locked="0" layoutInCell="1" allowOverlap="1">
            <wp:simplePos x="0" y="0"/>
            <wp:positionH relativeFrom="column">
              <wp:posOffset>-165100</wp:posOffset>
            </wp:positionH>
            <wp:positionV relativeFrom="paragraph">
              <wp:posOffset>195580</wp:posOffset>
            </wp:positionV>
            <wp:extent cx="5483225" cy="1981200"/>
            <wp:effectExtent l="19050" t="0" r="3175" b="0"/>
            <wp:wrapNone/>
            <wp:docPr id="92" name="Picture 92" descr="Page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age4-32"/>
                    <pic:cNvPicPr>
                      <a:picLocks noChangeAspect="1" noChangeArrowheads="1"/>
                    </pic:cNvPicPr>
                  </pic:nvPicPr>
                  <pic:blipFill>
                    <a:blip r:embed="rId95"/>
                    <a:srcRect/>
                    <a:stretch>
                      <a:fillRect/>
                    </a:stretch>
                  </pic:blipFill>
                  <pic:spPr bwMode="auto">
                    <a:xfrm>
                      <a:off x="0" y="0"/>
                      <a:ext cx="5483225" cy="1981200"/>
                    </a:xfrm>
                    <a:prstGeom prst="rect">
                      <a:avLst/>
                    </a:prstGeom>
                    <a:noFill/>
                    <a:ln w="9525">
                      <a:noFill/>
                      <a:miter lim="800000"/>
                      <a:headEnd/>
                      <a:tailEnd/>
                    </a:ln>
                  </pic:spPr>
                </pic:pic>
              </a:graphicData>
            </a:graphic>
          </wp:anchor>
        </w:drawing>
      </w:r>
      <w:r w:rsidR="00436267">
        <w:rPr>
          <w:sz w:val="36"/>
        </w:rPr>
        <w:t>Streamlined body</w:t>
      </w:r>
      <w:r w:rsidR="00436267">
        <w:rPr>
          <w:sz w:val="36"/>
        </w:rPr>
        <w:tab/>
      </w:r>
      <w:r w:rsidR="00436267">
        <w:rPr>
          <w:sz w:val="36"/>
        </w:rPr>
        <w:tab/>
      </w:r>
      <w:r w:rsidR="00436267">
        <w:rPr>
          <w:sz w:val="36"/>
        </w:rPr>
        <w:tab/>
      </w:r>
      <w:r w:rsidR="00436267">
        <w:rPr>
          <w:sz w:val="36"/>
        </w:rPr>
        <w:tab/>
        <w:t>w/o separation</w:t>
      </w:r>
    </w:p>
    <w:p w:rsidR="00436267" w:rsidRDefault="00436267" w:rsidP="00436267">
      <w:pPr>
        <w:ind w:left="4320" w:firstLine="720"/>
        <w:rPr>
          <w:sz w:val="36"/>
        </w:rPr>
      </w:pPr>
    </w:p>
    <w:p w:rsidR="00436267" w:rsidRDefault="00436267" w:rsidP="00436267">
      <w:pPr>
        <w:rPr>
          <w:sz w:val="36"/>
        </w:rPr>
      </w:pPr>
    </w:p>
    <w:p w:rsidR="00436267" w:rsidRDefault="00436267" w:rsidP="00436267">
      <w:pPr>
        <w:rPr>
          <w:sz w:val="36"/>
        </w:rPr>
      </w:pPr>
    </w:p>
    <w:p w:rsidR="00436267" w:rsidRDefault="00436267" w:rsidP="00436267">
      <w:pPr>
        <w:rPr>
          <w:sz w:val="36"/>
        </w:rPr>
      </w:pPr>
      <w:r>
        <w:rPr>
          <w:sz w:val="36"/>
        </w:rPr>
        <w:t>Bluff body</w:t>
      </w:r>
      <w:r>
        <w:rPr>
          <w:sz w:val="36"/>
        </w:rPr>
        <w:tab/>
      </w:r>
      <w:r>
        <w:rPr>
          <w:sz w:val="36"/>
        </w:rPr>
        <w:tab/>
      </w:r>
      <w:r>
        <w:rPr>
          <w:sz w:val="36"/>
        </w:rPr>
        <w:tab/>
      </w:r>
      <w:r>
        <w:rPr>
          <w:sz w:val="36"/>
        </w:rPr>
        <w:tab/>
        <w:t>Flow separates and creates</w:t>
      </w:r>
    </w:p>
    <w:p w:rsidR="00436267" w:rsidRDefault="00436267" w:rsidP="00436267">
      <w:pPr>
        <w:ind w:left="4320" w:firstLine="720"/>
        <w:rPr>
          <w:sz w:val="36"/>
        </w:rPr>
      </w:pPr>
      <w:r>
        <w:rPr>
          <w:sz w:val="36"/>
        </w:rPr>
        <w:t xml:space="preserve">the region of reverse </w:t>
      </w:r>
    </w:p>
    <w:p w:rsidR="00436267" w:rsidRDefault="00436267" w:rsidP="00436267">
      <w:pPr>
        <w:ind w:left="5040" w:firstLine="720"/>
        <w:rPr>
          <w:sz w:val="36"/>
        </w:rPr>
      </w:pPr>
      <w:r>
        <w:rPr>
          <w:sz w:val="36"/>
        </w:rPr>
        <w:t>flow, i.e. separation</w:t>
      </w:r>
    </w:p>
    <w:p w:rsidR="00436267" w:rsidRDefault="00436267" w:rsidP="00436267">
      <w:pPr>
        <w:ind w:left="5040" w:firstLine="720"/>
        <w:rPr>
          <w:sz w:val="36"/>
        </w:rPr>
      </w:pPr>
    </w:p>
    <w:p w:rsidR="00436267" w:rsidRPr="001E10C1" w:rsidRDefault="008B4572" w:rsidP="00436267">
      <w:pPr>
        <w:rPr>
          <w:b/>
          <w:sz w:val="40"/>
          <w:szCs w:val="40"/>
          <w:u w:val="single"/>
        </w:rPr>
      </w:pPr>
      <w:r>
        <w:rPr>
          <w:b/>
          <w:sz w:val="40"/>
          <w:szCs w:val="40"/>
          <w:u w:val="single"/>
        </w:rPr>
        <w:lastRenderedPageBreak/>
        <w:t xml:space="preserve">4.3 </w:t>
      </w:r>
      <w:r w:rsidR="00436267" w:rsidRPr="001E10C1">
        <w:rPr>
          <w:b/>
          <w:sz w:val="40"/>
          <w:szCs w:val="40"/>
          <w:u w:val="single"/>
        </w:rPr>
        <w:t>Basic Control-Volume Approach and RTT</w:t>
      </w:r>
    </w:p>
    <w:p w:rsidR="00436267" w:rsidRDefault="00436267" w:rsidP="00436267">
      <w:pPr>
        <w:rPr>
          <w:sz w:val="40"/>
          <w:szCs w:val="40"/>
        </w:rPr>
      </w:pPr>
    </w:p>
    <w:p w:rsidR="00436267" w:rsidRDefault="00F00258" w:rsidP="00436267">
      <w:pPr>
        <w:rPr>
          <w:sz w:val="40"/>
          <w:szCs w:val="40"/>
        </w:rPr>
      </w:pPr>
      <w:r>
        <w:rPr>
          <w:noProof/>
          <w:sz w:val="40"/>
          <w:szCs w:val="40"/>
          <w:lang w:eastAsia="ko-KR"/>
        </w:rPr>
        <w:drawing>
          <wp:inline distT="0" distB="0" distL="0" distR="0">
            <wp:extent cx="5486400" cy="707707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6"/>
                    <a:srcRect/>
                    <a:stretch>
                      <a:fillRect/>
                    </a:stretch>
                  </pic:blipFill>
                  <pic:spPr bwMode="auto">
                    <a:xfrm>
                      <a:off x="0" y="0"/>
                      <a:ext cx="5486400" cy="7077075"/>
                    </a:xfrm>
                    <a:prstGeom prst="rect">
                      <a:avLst/>
                    </a:prstGeom>
                    <a:noFill/>
                    <a:ln w="9525">
                      <a:noFill/>
                      <a:miter lim="800000"/>
                      <a:headEnd/>
                      <a:tailEnd/>
                    </a:ln>
                  </pic:spPr>
                </pic:pic>
              </a:graphicData>
            </a:graphic>
          </wp:inline>
        </w:drawing>
      </w:r>
    </w:p>
    <w:p w:rsidR="00436267" w:rsidRDefault="00F00258" w:rsidP="00436267">
      <w:pPr>
        <w:rPr>
          <w:sz w:val="40"/>
          <w:szCs w:val="40"/>
        </w:rPr>
      </w:pPr>
      <w:r>
        <w:rPr>
          <w:noProof/>
          <w:sz w:val="40"/>
          <w:szCs w:val="40"/>
          <w:lang w:eastAsia="ko-KR"/>
        </w:rPr>
        <w:lastRenderedPageBreak/>
        <w:drawing>
          <wp:inline distT="0" distB="0" distL="0" distR="0">
            <wp:extent cx="5800725" cy="8220075"/>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7"/>
                    <a:srcRect/>
                    <a:stretch>
                      <a:fillRect/>
                    </a:stretch>
                  </pic:blipFill>
                  <pic:spPr bwMode="auto">
                    <a:xfrm>
                      <a:off x="0" y="0"/>
                      <a:ext cx="5800725" cy="8220075"/>
                    </a:xfrm>
                    <a:prstGeom prst="rect">
                      <a:avLst/>
                    </a:prstGeom>
                    <a:noFill/>
                    <a:ln w="9525">
                      <a:noFill/>
                      <a:miter lim="800000"/>
                      <a:headEnd/>
                      <a:tailEnd/>
                    </a:ln>
                  </pic:spPr>
                </pic:pic>
              </a:graphicData>
            </a:graphic>
          </wp:inline>
        </w:drawing>
      </w:r>
    </w:p>
    <w:p w:rsidR="00436267" w:rsidRDefault="00436267" w:rsidP="00436267">
      <w:pPr>
        <w:rPr>
          <w:sz w:val="40"/>
          <w:szCs w:val="40"/>
        </w:rPr>
      </w:pPr>
      <w:r w:rsidRPr="00D151A4">
        <w:rPr>
          <w:sz w:val="40"/>
          <w:szCs w:val="40"/>
          <w:u w:val="single"/>
        </w:rPr>
        <w:lastRenderedPageBreak/>
        <w:t>Reynolds Transport Theorem (RTT)</w:t>
      </w:r>
    </w:p>
    <w:p w:rsidR="00436267" w:rsidRDefault="00436267" w:rsidP="00436267">
      <w:pPr>
        <w:rPr>
          <w:sz w:val="40"/>
          <w:szCs w:val="40"/>
        </w:rPr>
      </w:pPr>
    </w:p>
    <w:p w:rsidR="00436267" w:rsidRDefault="00436267" w:rsidP="00436267">
      <w:pPr>
        <w:rPr>
          <w:sz w:val="40"/>
          <w:szCs w:val="40"/>
        </w:rPr>
      </w:pPr>
      <w:r>
        <w:rPr>
          <w:sz w:val="40"/>
          <w:szCs w:val="40"/>
        </w:rPr>
        <w:t xml:space="preserve">Need relationship between </w:t>
      </w:r>
      <w:r w:rsidRPr="00D151A4">
        <w:rPr>
          <w:position w:val="-34"/>
          <w:sz w:val="40"/>
          <w:szCs w:val="40"/>
        </w:rPr>
        <w:object w:dxaOrig="1300" w:dyaOrig="880">
          <v:shape id="_x0000_i1058" type="#_x0000_t75" style="width:65.25pt;height:44.25pt" o:ole="">
            <v:imagedata r:id="rId98" o:title=""/>
          </v:shape>
          <o:OLEObject Type="Embed" ProgID="Equation.3" ShapeID="_x0000_i1058" DrawAspect="Content" ObjectID="_1283926117" r:id="rId99"/>
        </w:object>
      </w:r>
      <w:r>
        <w:rPr>
          <w:sz w:val="40"/>
          <w:szCs w:val="40"/>
        </w:rPr>
        <w:t xml:space="preserve"> and changes in </w:t>
      </w:r>
      <w:r w:rsidRPr="00D151A4">
        <w:rPr>
          <w:position w:val="-28"/>
          <w:sz w:val="40"/>
          <w:szCs w:val="40"/>
        </w:rPr>
        <w:object w:dxaOrig="3420" w:dyaOrig="600">
          <v:shape id="_x0000_i1059" type="#_x0000_t75" style="width:171pt;height:30pt" o:ole="">
            <v:imagedata r:id="rId100" o:title=""/>
          </v:shape>
          <o:OLEObject Type="Embed" ProgID="Equation.3" ShapeID="_x0000_i1059" DrawAspect="Content" ObjectID="_1283926118" r:id="rId101"/>
        </w:object>
      </w:r>
      <w:r>
        <w:rPr>
          <w:sz w:val="40"/>
          <w:szCs w:val="40"/>
        </w:rPr>
        <w:t>.</w:t>
      </w:r>
    </w:p>
    <w:p w:rsidR="00436267" w:rsidRDefault="00F00258" w:rsidP="00436267">
      <w:r>
        <w:rPr>
          <w:noProof/>
          <w:lang w:eastAsia="ko-KR"/>
        </w:rPr>
        <w:drawing>
          <wp:inline distT="0" distB="0" distL="0" distR="0">
            <wp:extent cx="5486400" cy="334327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2"/>
                    <a:srcRect/>
                    <a:stretch>
                      <a:fillRect/>
                    </a:stretch>
                  </pic:blipFill>
                  <pic:spPr bwMode="auto">
                    <a:xfrm>
                      <a:off x="0" y="0"/>
                      <a:ext cx="5486400" cy="3343275"/>
                    </a:xfrm>
                    <a:prstGeom prst="rect">
                      <a:avLst/>
                    </a:prstGeom>
                    <a:noFill/>
                    <a:ln w="9525">
                      <a:noFill/>
                      <a:miter lim="800000"/>
                      <a:headEnd/>
                      <a:tailEnd/>
                    </a:ln>
                  </pic:spPr>
                </pic:pic>
              </a:graphicData>
            </a:graphic>
          </wp:inline>
        </w:drawing>
      </w:r>
    </w:p>
    <w:p w:rsidR="00436267" w:rsidRDefault="00436267" w:rsidP="00436267">
      <w:pPr>
        <w:rPr>
          <w:sz w:val="40"/>
          <w:szCs w:val="40"/>
        </w:rPr>
      </w:pPr>
      <w:r>
        <w:rPr>
          <w:sz w:val="40"/>
          <w:szCs w:val="40"/>
        </w:rPr>
        <w:t>1 = time rate of change of B in CV =</w:t>
      </w:r>
      <w:r w:rsidRPr="00E04A8E">
        <w:rPr>
          <w:position w:val="-34"/>
          <w:sz w:val="40"/>
          <w:szCs w:val="40"/>
        </w:rPr>
        <w:object w:dxaOrig="2700" w:dyaOrig="940">
          <v:shape id="_x0000_i1060" type="#_x0000_t75" style="width:135pt;height:47.25pt" o:ole="">
            <v:imagedata r:id="rId103" o:title=""/>
          </v:shape>
          <o:OLEObject Type="Embed" ProgID="Equation.3" ShapeID="_x0000_i1060" DrawAspect="Content" ObjectID="_1283926119" r:id="rId104"/>
        </w:object>
      </w:r>
      <w:r>
        <w:rPr>
          <w:sz w:val="40"/>
          <w:szCs w:val="40"/>
        </w:rPr>
        <w:t xml:space="preserve"> </w:t>
      </w:r>
    </w:p>
    <w:p w:rsidR="00436267" w:rsidRDefault="00436267" w:rsidP="00436267">
      <w:pPr>
        <w:rPr>
          <w:sz w:val="40"/>
          <w:szCs w:val="40"/>
        </w:rPr>
      </w:pPr>
    </w:p>
    <w:p w:rsidR="00436267" w:rsidRDefault="00436267" w:rsidP="00436267">
      <w:pPr>
        <w:rPr>
          <w:sz w:val="40"/>
          <w:szCs w:val="40"/>
        </w:rPr>
      </w:pPr>
      <w:r>
        <w:rPr>
          <w:sz w:val="40"/>
          <w:szCs w:val="40"/>
        </w:rPr>
        <w:t xml:space="preserve">2 = net outflux of B from CV across CS = </w:t>
      </w:r>
    </w:p>
    <w:p w:rsidR="00436267" w:rsidRDefault="006C5316" w:rsidP="00436267">
      <w:pPr>
        <w:jc w:val="center"/>
        <w:rPr>
          <w:sz w:val="40"/>
          <w:szCs w:val="40"/>
        </w:rPr>
      </w:pPr>
      <w:r w:rsidRPr="006C5316">
        <w:rPr>
          <w:position w:val="-32"/>
          <w:sz w:val="40"/>
          <w:szCs w:val="40"/>
        </w:rPr>
        <w:object w:dxaOrig="1500" w:dyaOrig="600">
          <v:shape id="_x0000_i1061" type="#_x0000_t75" style="width:108pt;height:43.5pt" o:ole="">
            <v:imagedata r:id="rId105" o:title=""/>
          </v:shape>
          <o:OLEObject Type="Embed" ProgID="Equation.3" ShapeID="_x0000_i1061" DrawAspect="Content" ObjectID="_1283926120" r:id="rId106"/>
        </w:object>
      </w:r>
      <w:r w:rsidR="00436267">
        <w:rPr>
          <w:sz w:val="40"/>
          <w:szCs w:val="40"/>
        </w:rPr>
        <w:br/>
      </w:r>
    </w:p>
    <w:p w:rsidR="00436267" w:rsidRDefault="006C5316" w:rsidP="00436267">
      <w:pPr>
        <w:jc w:val="center"/>
        <w:rPr>
          <w:sz w:val="40"/>
          <w:szCs w:val="40"/>
        </w:rPr>
      </w:pPr>
      <w:r w:rsidRPr="006C5316">
        <w:rPr>
          <w:position w:val="-32"/>
          <w:sz w:val="40"/>
          <w:szCs w:val="40"/>
        </w:rPr>
        <w:object w:dxaOrig="3580" w:dyaOrig="700">
          <v:shape id="_x0000_i1062" type="#_x0000_t75" style="width:219.75pt;height:43.5pt" o:ole="">
            <v:imagedata r:id="rId107" o:title=""/>
          </v:shape>
          <o:OLEObject Type="Embed" ProgID="Equation.3" ShapeID="_x0000_i1062" DrawAspect="Content" ObjectID="_1283926121" r:id="rId108"/>
        </w:object>
      </w:r>
    </w:p>
    <w:p w:rsidR="00436267" w:rsidRDefault="00436267" w:rsidP="00436267">
      <w:pPr>
        <w:jc w:val="center"/>
        <w:rPr>
          <w:sz w:val="40"/>
          <w:szCs w:val="40"/>
        </w:rPr>
      </w:pPr>
    </w:p>
    <w:p w:rsidR="00436267" w:rsidRDefault="00436267" w:rsidP="00436267">
      <w:pPr>
        <w:ind w:right="-270" w:hanging="540"/>
        <w:jc w:val="center"/>
        <w:rPr>
          <w:sz w:val="40"/>
          <w:szCs w:val="40"/>
        </w:rPr>
      </w:pPr>
      <w:r>
        <w:rPr>
          <w:sz w:val="40"/>
          <w:szCs w:val="40"/>
        </w:rPr>
        <w:t>General form RTT for moving deforming control volume</w:t>
      </w:r>
    </w:p>
    <w:p w:rsidR="00436267" w:rsidRDefault="00436267" w:rsidP="00436267">
      <w:pPr>
        <w:rPr>
          <w:sz w:val="40"/>
          <w:szCs w:val="40"/>
        </w:rPr>
      </w:pPr>
      <w:r>
        <w:rPr>
          <w:sz w:val="40"/>
          <w:szCs w:val="40"/>
        </w:rPr>
        <w:lastRenderedPageBreak/>
        <w:t>Special Cases:</w:t>
      </w:r>
    </w:p>
    <w:p w:rsidR="00436267" w:rsidRDefault="00436267" w:rsidP="00436267">
      <w:pPr>
        <w:rPr>
          <w:sz w:val="40"/>
          <w:szCs w:val="40"/>
        </w:rPr>
      </w:pPr>
    </w:p>
    <w:p w:rsidR="00436267" w:rsidRDefault="00436267" w:rsidP="00436267">
      <w:pPr>
        <w:rPr>
          <w:sz w:val="40"/>
          <w:szCs w:val="40"/>
        </w:rPr>
      </w:pPr>
      <w:r>
        <w:rPr>
          <w:sz w:val="40"/>
          <w:szCs w:val="40"/>
        </w:rPr>
        <w:t>1)  Non-deforming CV moving at constant velocity</w:t>
      </w:r>
    </w:p>
    <w:p w:rsidR="00436267" w:rsidRDefault="00436267" w:rsidP="00436267">
      <w:pPr>
        <w:rPr>
          <w:sz w:val="40"/>
          <w:szCs w:val="40"/>
        </w:rPr>
      </w:pPr>
    </w:p>
    <w:p w:rsidR="00436267" w:rsidRDefault="006C5316" w:rsidP="00436267">
      <w:pPr>
        <w:jc w:val="center"/>
        <w:rPr>
          <w:sz w:val="40"/>
          <w:szCs w:val="40"/>
        </w:rPr>
      </w:pPr>
      <w:r w:rsidRPr="006C5316">
        <w:rPr>
          <w:position w:val="-32"/>
          <w:sz w:val="40"/>
          <w:szCs w:val="40"/>
        </w:rPr>
        <w:object w:dxaOrig="3760" w:dyaOrig="700">
          <v:shape id="_x0000_i1063" type="#_x0000_t75" style="width:267pt;height:50.25pt" o:ole="">
            <v:imagedata r:id="rId109" o:title=""/>
          </v:shape>
          <o:OLEObject Type="Embed" ProgID="Equation.3" ShapeID="_x0000_i1063" DrawAspect="Content" ObjectID="_1283926122" r:id="rId110"/>
        </w:object>
      </w:r>
    </w:p>
    <w:p w:rsidR="00436267" w:rsidRDefault="00436267" w:rsidP="00436267">
      <w:pPr>
        <w:rPr>
          <w:sz w:val="40"/>
          <w:szCs w:val="40"/>
        </w:rPr>
      </w:pPr>
      <w:r>
        <w:rPr>
          <w:sz w:val="40"/>
          <w:szCs w:val="40"/>
        </w:rPr>
        <w:t>2)  Fixed CV</w:t>
      </w:r>
    </w:p>
    <w:p w:rsidR="00436267" w:rsidRDefault="00436267" w:rsidP="00436267">
      <w:pPr>
        <w:rPr>
          <w:sz w:val="40"/>
          <w:szCs w:val="40"/>
        </w:rPr>
      </w:pPr>
    </w:p>
    <w:p w:rsidR="00436267" w:rsidRDefault="006C5316" w:rsidP="00436267">
      <w:pPr>
        <w:jc w:val="center"/>
        <w:rPr>
          <w:sz w:val="40"/>
          <w:szCs w:val="40"/>
        </w:rPr>
      </w:pPr>
      <w:r w:rsidRPr="006C5316">
        <w:rPr>
          <w:position w:val="-32"/>
          <w:sz w:val="40"/>
          <w:szCs w:val="40"/>
        </w:rPr>
        <w:object w:dxaOrig="3640" w:dyaOrig="700">
          <v:shape id="_x0000_i1064" type="#_x0000_t75" style="width:260.25pt;height:50.25pt" o:ole="">
            <v:imagedata r:id="rId111" o:title=""/>
          </v:shape>
          <o:OLEObject Type="Embed" ProgID="Equation.3" ShapeID="_x0000_i1064" DrawAspect="Content" ObjectID="_1283926123" r:id="rId112"/>
        </w:object>
      </w:r>
    </w:p>
    <w:p w:rsidR="00436267" w:rsidRDefault="00436267" w:rsidP="00436267">
      <w:pPr>
        <w:jc w:val="center"/>
        <w:rPr>
          <w:sz w:val="40"/>
          <w:szCs w:val="40"/>
        </w:rPr>
      </w:pPr>
    </w:p>
    <w:p w:rsidR="00436267" w:rsidRDefault="00436267" w:rsidP="00436267">
      <w:pPr>
        <w:rPr>
          <w:sz w:val="40"/>
          <w:szCs w:val="40"/>
        </w:rPr>
      </w:pPr>
      <w:r>
        <w:rPr>
          <w:sz w:val="40"/>
          <w:szCs w:val="40"/>
        </w:rPr>
        <w:tab/>
        <w:t xml:space="preserve">Greens Theorem:  </w:t>
      </w:r>
      <w:r w:rsidRPr="00403E5F">
        <w:rPr>
          <w:position w:val="-32"/>
          <w:sz w:val="40"/>
          <w:szCs w:val="40"/>
        </w:rPr>
        <w:object w:dxaOrig="2160" w:dyaOrig="600">
          <v:shape id="_x0000_i1065" type="#_x0000_t75" style="width:174.75pt;height:48.75pt" o:ole="">
            <v:imagedata r:id="rId113" o:title=""/>
          </v:shape>
          <o:OLEObject Type="Embed" ProgID="Equation.3" ShapeID="_x0000_i1065" DrawAspect="Content" ObjectID="_1283926124" r:id="rId114"/>
        </w:object>
      </w:r>
    </w:p>
    <w:p w:rsidR="00436267" w:rsidRDefault="00436267" w:rsidP="00436267">
      <w:pPr>
        <w:rPr>
          <w:sz w:val="40"/>
          <w:szCs w:val="40"/>
        </w:rPr>
      </w:pPr>
    </w:p>
    <w:p w:rsidR="00436267" w:rsidRDefault="006C5316" w:rsidP="00436267">
      <w:pPr>
        <w:jc w:val="center"/>
        <w:rPr>
          <w:sz w:val="40"/>
          <w:szCs w:val="40"/>
        </w:rPr>
      </w:pPr>
      <w:r w:rsidRPr="006C5316">
        <w:rPr>
          <w:position w:val="-32"/>
          <w:sz w:val="40"/>
          <w:szCs w:val="40"/>
        </w:rPr>
        <w:object w:dxaOrig="3560" w:dyaOrig="720">
          <v:shape id="_x0000_i1066" type="#_x0000_t75" style="width:249pt;height:50.25pt" o:ole="">
            <v:imagedata r:id="rId115" o:title=""/>
          </v:shape>
          <o:OLEObject Type="Embed" ProgID="Equation.3" ShapeID="_x0000_i1066" DrawAspect="Content" ObjectID="_1283926125" r:id="rId116"/>
        </w:object>
      </w:r>
    </w:p>
    <w:p w:rsidR="00436267" w:rsidRDefault="00436267" w:rsidP="00436267">
      <w:pPr>
        <w:jc w:val="center"/>
        <w:rPr>
          <w:sz w:val="40"/>
          <w:szCs w:val="40"/>
        </w:rPr>
      </w:pPr>
    </w:p>
    <w:p w:rsidR="00436267" w:rsidRDefault="00436267" w:rsidP="00436267">
      <w:pPr>
        <w:jc w:val="center"/>
        <w:rPr>
          <w:sz w:val="40"/>
          <w:szCs w:val="40"/>
        </w:rPr>
      </w:pPr>
      <w:r>
        <w:rPr>
          <w:sz w:val="40"/>
          <w:szCs w:val="40"/>
        </w:rPr>
        <w:t xml:space="preserve">Since CV fixed and arbitrary </w:t>
      </w:r>
      <w:r w:rsidRPr="001F31EC">
        <w:rPr>
          <w:position w:val="-20"/>
          <w:sz w:val="40"/>
          <w:szCs w:val="40"/>
        </w:rPr>
        <w:object w:dxaOrig="540" w:dyaOrig="520">
          <v:shape id="_x0000_i1067" type="#_x0000_t75" style="width:27pt;height:26.25pt" o:ole="">
            <v:imagedata r:id="rId117" o:title=""/>
          </v:shape>
          <o:OLEObject Type="Embed" ProgID="Equation.3" ShapeID="_x0000_i1067" DrawAspect="Content" ObjectID="_1283926126" r:id="rId118"/>
        </w:object>
      </w:r>
      <w:r>
        <w:rPr>
          <w:sz w:val="40"/>
          <w:szCs w:val="40"/>
        </w:rPr>
        <w:t>gives differential eq.</w:t>
      </w:r>
    </w:p>
    <w:p w:rsidR="00436267" w:rsidRDefault="00436267" w:rsidP="00436267">
      <w:pPr>
        <w:jc w:val="center"/>
        <w:rPr>
          <w:sz w:val="40"/>
          <w:szCs w:val="40"/>
        </w:rPr>
      </w:pPr>
    </w:p>
    <w:p w:rsidR="00436267" w:rsidRDefault="00436267" w:rsidP="00436267">
      <w:pPr>
        <w:rPr>
          <w:sz w:val="40"/>
          <w:szCs w:val="40"/>
        </w:rPr>
      </w:pPr>
      <w:r>
        <w:rPr>
          <w:sz w:val="40"/>
          <w:szCs w:val="40"/>
        </w:rPr>
        <w:t xml:space="preserve">3)  Steady Flow:  </w:t>
      </w:r>
      <w:r w:rsidRPr="001F31EC">
        <w:rPr>
          <w:position w:val="-34"/>
          <w:sz w:val="40"/>
          <w:szCs w:val="40"/>
        </w:rPr>
        <w:object w:dxaOrig="940" w:dyaOrig="880">
          <v:shape id="_x0000_i1068" type="#_x0000_t75" style="width:47.25pt;height:44.25pt" o:ole="">
            <v:imagedata r:id="rId119" o:title=""/>
          </v:shape>
          <o:OLEObject Type="Embed" ProgID="Equation.3" ShapeID="_x0000_i1068" DrawAspect="Content" ObjectID="_1283926127" r:id="rId120"/>
        </w:object>
      </w:r>
    </w:p>
    <w:p w:rsidR="00436267" w:rsidRDefault="00436267" w:rsidP="00436267">
      <w:pPr>
        <w:rPr>
          <w:sz w:val="40"/>
          <w:szCs w:val="40"/>
        </w:rPr>
      </w:pPr>
    </w:p>
    <w:p w:rsidR="00436267" w:rsidRDefault="00436267" w:rsidP="00436267">
      <w:pPr>
        <w:rPr>
          <w:sz w:val="40"/>
          <w:szCs w:val="40"/>
        </w:rPr>
      </w:pPr>
      <w:r>
        <w:rPr>
          <w:sz w:val="40"/>
          <w:szCs w:val="40"/>
        </w:rPr>
        <w:t>4)  Uniform flow across discrete CS (steady or unsteady)</w:t>
      </w:r>
    </w:p>
    <w:p w:rsidR="00436267" w:rsidRDefault="00436267" w:rsidP="00436267">
      <w:pPr>
        <w:rPr>
          <w:sz w:val="40"/>
          <w:szCs w:val="40"/>
        </w:rPr>
      </w:pPr>
    </w:p>
    <w:p w:rsidR="00436267" w:rsidRDefault="006C5316" w:rsidP="00436267">
      <w:pPr>
        <w:jc w:val="center"/>
        <w:rPr>
          <w:i/>
          <w:sz w:val="32"/>
          <w:szCs w:val="32"/>
        </w:rPr>
      </w:pPr>
      <w:r w:rsidRPr="006C5316">
        <w:rPr>
          <w:position w:val="-32"/>
          <w:sz w:val="40"/>
          <w:szCs w:val="40"/>
        </w:rPr>
        <w:object w:dxaOrig="2900" w:dyaOrig="600">
          <v:shape id="_x0000_i1069" type="#_x0000_t75" style="width:208.5pt;height:43.5pt" o:ole="">
            <v:imagedata r:id="rId121" o:title=""/>
          </v:shape>
          <o:OLEObject Type="Embed" ProgID="Equation.3" ShapeID="_x0000_i1069" DrawAspect="Content" ObjectID="_1283926128" r:id="rId122"/>
        </w:object>
      </w:r>
      <w:r w:rsidR="00436267">
        <w:rPr>
          <w:sz w:val="40"/>
          <w:szCs w:val="40"/>
        </w:rPr>
        <w:tab/>
      </w:r>
      <w:r w:rsidR="00436267">
        <w:rPr>
          <w:i/>
          <w:sz w:val="32"/>
          <w:szCs w:val="32"/>
        </w:rPr>
        <w:t>(- inlet, + outlet)</w:t>
      </w:r>
    </w:p>
    <w:p w:rsidR="00436267" w:rsidRDefault="00436267" w:rsidP="00436267">
      <w:pPr>
        <w:rPr>
          <w:sz w:val="40"/>
          <w:szCs w:val="40"/>
        </w:rPr>
      </w:pPr>
      <w:r>
        <w:rPr>
          <w:sz w:val="40"/>
          <w:szCs w:val="40"/>
          <w:u w:val="single"/>
        </w:rPr>
        <w:lastRenderedPageBreak/>
        <w:t>Continuity Equation</w:t>
      </w:r>
      <w:r>
        <w:rPr>
          <w:sz w:val="40"/>
          <w:szCs w:val="40"/>
        </w:rPr>
        <w:t>:</w:t>
      </w:r>
    </w:p>
    <w:p w:rsidR="00436267" w:rsidRDefault="00436267" w:rsidP="00436267">
      <w:pPr>
        <w:rPr>
          <w:sz w:val="40"/>
          <w:szCs w:val="40"/>
        </w:rPr>
      </w:pPr>
    </w:p>
    <w:p w:rsidR="00436267" w:rsidRDefault="00436267" w:rsidP="00436267">
      <w:pPr>
        <w:rPr>
          <w:sz w:val="40"/>
          <w:szCs w:val="40"/>
        </w:rPr>
      </w:pPr>
      <w:r>
        <w:rPr>
          <w:sz w:val="40"/>
          <w:szCs w:val="40"/>
        </w:rPr>
        <w:t>B = M = mass of system</w:t>
      </w:r>
    </w:p>
    <w:p w:rsidR="00436267" w:rsidRDefault="00436267" w:rsidP="00436267">
      <w:pPr>
        <w:rPr>
          <w:sz w:val="40"/>
          <w:szCs w:val="40"/>
        </w:rPr>
      </w:pPr>
      <w:r>
        <w:rPr>
          <w:sz w:val="40"/>
          <w:szCs w:val="40"/>
        </w:rPr>
        <w:t>β = L</w:t>
      </w:r>
    </w:p>
    <w:p w:rsidR="00436267" w:rsidRDefault="00436267" w:rsidP="00436267">
      <w:pPr>
        <w:rPr>
          <w:sz w:val="40"/>
          <w:szCs w:val="40"/>
        </w:rPr>
      </w:pPr>
    </w:p>
    <w:p w:rsidR="00436267" w:rsidRDefault="00436267" w:rsidP="00436267">
      <w:pPr>
        <w:ind w:right="-360"/>
        <w:rPr>
          <w:sz w:val="40"/>
          <w:szCs w:val="40"/>
        </w:rPr>
      </w:pPr>
      <w:r w:rsidRPr="009B1473">
        <w:rPr>
          <w:position w:val="-34"/>
          <w:sz w:val="40"/>
          <w:szCs w:val="40"/>
        </w:rPr>
        <w:object w:dxaOrig="1180" w:dyaOrig="880">
          <v:shape id="_x0000_i1070" type="#_x0000_t75" style="width:59.25pt;height:44.25pt" o:ole="">
            <v:imagedata r:id="rId123" o:title=""/>
          </v:shape>
          <o:OLEObject Type="Embed" ProgID="Equation.3" ShapeID="_x0000_i1070" DrawAspect="Content" ObjectID="_1283926129" r:id="rId124"/>
        </w:object>
      </w:r>
      <w:r>
        <w:rPr>
          <w:sz w:val="40"/>
          <w:szCs w:val="40"/>
        </w:rPr>
        <w:tab/>
        <w:t>by definition, system = fixed amount of mass</w:t>
      </w:r>
    </w:p>
    <w:p w:rsidR="00436267" w:rsidRDefault="00436267" w:rsidP="00436267">
      <w:pPr>
        <w:rPr>
          <w:sz w:val="40"/>
          <w:szCs w:val="40"/>
        </w:rPr>
      </w:pPr>
    </w:p>
    <w:p w:rsidR="00436267" w:rsidRDefault="00436267" w:rsidP="00436267">
      <w:pPr>
        <w:rPr>
          <w:sz w:val="40"/>
          <w:szCs w:val="40"/>
        </w:rPr>
      </w:pPr>
      <w:r>
        <w:rPr>
          <w:sz w:val="40"/>
          <w:szCs w:val="40"/>
        </w:rPr>
        <w:t>Integral Form:</w:t>
      </w:r>
    </w:p>
    <w:p w:rsidR="00436267" w:rsidRDefault="00436267" w:rsidP="00436267">
      <w:pPr>
        <w:rPr>
          <w:sz w:val="40"/>
          <w:szCs w:val="40"/>
        </w:rPr>
      </w:pPr>
    </w:p>
    <w:p w:rsidR="00436267" w:rsidRDefault="006C5316" w:rsidP="00436267">
      <w:pPr>
        <w:jc w:val="center"/>
        <w:rPr>
          <w:sz w:val="40"/>
          <w:szCs w:val="40"/>
        </w:rPr>
      </w:pPr>
      <w:r w:rsidRPr="006C5316">
        <w:rPr>
          <w:position w:val="-32"/>
          <w:sz w:val="40"/>
          <w:szCs w:val="40"/>
        </w:rPr>
        <w:object w:dxaOrig="3540" w:dyaOrig="700">
          <v:shape id="_x0000_i1071" type="#_x0000_t75" style="width:253.5pt;height:50.25pt" o:ole="">
            <v:imagedata r:id="rId125" o:title=""/>
          </v:shape>
          <o:OLEObject Type="Embed" ProgID="Equation.3" ShapeID="_x0000_i1071" DrawAspect="Content" ObjectID="_1283926130" r:id="rId126"/>
        </w:object>
      </w:r>
    </w:p>
    <w:p w:rsidR="00436267" w:rsidRDefault="00436267" w:rsidP="00436267">
      <w:pPr>
        <w:jc w:val="center"/>
        <w:rPr>
          <w:sz w:val="40"/>
          <w:szCs w:val="40"/>
        </w:rPr>
      </w:pPr>
    </w:p>
    <w:p w:rsidR="00436267" w:rsidRDefault="006C5316" w:rsidP="00436267">
      <w:pPr>
        <w:jc w:val="center"/>
        <w:rPr>
          <w:sz w:val="40"/>
          <w:szCs w:val="40"/>
        </w:rPr>
      </w:pPr>
      <w:r w:rsidRPr="006C5316">
        <w:rPr>
          <w:position w:val="-32"/>
          <w:sz w:val="40"/>
          <w:szCs w:val="40"/>
        </w:rPr>
        <w:object w:dxaOrig="2740" w:dyaOrig="700">
          <v:shape id="_x0000_i1072" type="#_x0000_t75" style="width:196.5pt;height:50.25pt" o:ole="">
            <v:imagedata r:id="rId127" o:title=""/>
          </v:shape>
          <o:OLEObject Type="Embed" ProgID="Equation.3" ShapeID="_x0000_i1072" DrawAspect="Content" ObjectID="_1283926131" r:id="rId128"/>
        </w:object>
      </w:r>
    </w:p>
    <w:p w:rsidR="00436267" w:rsidRDefault="00436267" w:rsidP="00436267">
      <w:pPr>
        <w:jc w:val="center"/>
        <w:rPr>
          <w:sz w:val="40"/>
          <w:szCs w:val="40"/>
        </w:rPr>
      </w:pPr>
    </w:p>
    <w:p w:rsidR="00436267" w:rsidRPr="00577CD8" w:rsidRDefault="00436267" w:rsidP="00577CD8">
      <w:pPr>
        <w:ind w:right="-450" w:hanging="180"/>
        <w:jc w:val="center"/>
        <w:rPr>
          <w:i/>
          <w:sz w:val="32"/>
          <w:szCs w:val="32"/>
        </w:rPr>
      </w:pPr>
      <w:r w:rsidRPr="00577CD8">
        <w:rPr>
          <w:i/>
          <w:sz w:val="32"/>
          <w:szCs w:val="32"/>
        </w:rPr>
        <w:t>Rate of decrease of mass in CV = net rate of mass outflow across CS</w:t>
      </w:r>
    </w:p>
    <w:p w:rsidR="00436267" w:rsidRDefault="00436267" w:rsidP="00577CD8">
      <w:pPr>
        <w:ind w:right="-360"/>
        <w:jc w:val="center"/>
        <w:rPr>
          <w:i/>
          <w:sz w:val="32"/>
          <w:szCs w:val="32"/>
        </w:rPr>
      </w:pPr>
    </w:p>
    <w:p w:rsidR="00436267" w:rsidRDefault="00436267" w:rsidP="00436267">
      <w:pPr>
        <w:ind w:right="-360"/>
        <w:rPr>
          <w:sz w:val="40"/>
          <w:szCs w:val="40"/>
        </w:rPr>
      </w:pPr>
      <w:r>
        <w:rPr>
          <w:sz w:val="40"/>
          <w:szCs w:val="40"/>
        </w:rPr>
        <w:t>Note simplifications for non-deforming CV, fixed CV, steady flow, and uniform flow across discrete CS</w:t>
      </w:r>
    </w:p>
    <w:p w:rsidR="00436267" w:rsidRDefault="00436267" w:rsidP="00436267">
      <w:pPr>
        <w:rPr>
          <w:sz w:val="40"/>
          <w:szCs w:val="40"/>
        </w:rPr>
      </w:pPr>
    </w:p>
    <w:p w:rsidR="00BB65AC" w:rsidRPr="00BB65AC" w:rsidRDefault="00BB65AC" w:rsidP="00BB65AC">
      <w:pPr>
        <w:rPr>
          <w:sz w:val="40"/>
          <w:szCs w:val="40"/>
        </w:rPr>
      </w:pPr>
      <w:r w:rsidRPr="00BB65AC">
        <w:rPr>
          <w:sz w:val="40"/>
          <w:szCs w:val="40"/>
        </w:rPr>
        <w:t>Simplifications:</w:t>
      </w:r>
    </w:p>
    <w:p w:rsidR="00BB65AC" w:rsidRPr="00BB65AC" w:rsidRDefault="00BB65AC" w:rsidP="00BB65AC">
      <w:pPr>
        <w:numPr>
          <w:ilvl w:val="0"/>
          <w:numId w:val="5"/>
        </w:numPr>
        <w:rPr>
          <w:sz w:val="40"/>
          <w:szCs w:val="40"/>
        </w:rPr>
      </w:pPr>
      <w:r w:rsidRPr="00BB65AC">
        <w:rPr>
          <w:sz w:val="40"/>
          <w:szCs w:val="40"/>
        </w:rPr>
        <w:t xml:space="preserve">Steady flow:  </w:t>
      </w:r>
      <w:r w:rsidRPr="00BB65AC">
        <w:rPr>
          <w:position w:val="-38"/>
          <w:sz w:val="40"/>
          <w:szCs w:val="40"/>
        </w:rPr>
        <w:object w:dxaOrig="2140" w:dyaOrig="940">
          <v:shape id="_x0000_i1073" type="#_x0000_t75" style="width:107.25pt;height:47.25pt" o:ole="" fillcolor="window">
            <v:imagedata r:id="rId129" o:title=""/>
          </v:shape>
          <o:OLEObject Type="Embed" ProgID="Equation.3" ShapeID="_x0000_i1073" DrawAspect="Content" ObjectID="_1283926132" r:id="rId130"/>
        </w:object>
      </w:r>
    </w:p>
    <w:p w:rsidR="00BB65AC" w:rsidRPr="00BB65AC" w:rsidRDefault="00BB65AC" w:rsidP="00BB65AC">
      <w:pPr>
        <w:rPr>
          <w:sz w:val="40"/>
          <w:szCs w:val="40"/>
        </w:rPr>
      </w:pPr>
    </w:p>
    <w:p w:rsidR="00BB65AC" w:rsidRPr="00BB65AC" w:rsidRDefault="00BB65AC" w:rsidP="00BB65AC">
      <w:pPr>
        <w:numPr>
          <w:ilvl w:val="0"/>
          <w:numId w:val="5"/>
        </w:numPr>
        <w:rPr>
          <w:sz w:val="40"/>
          <w:szCs w:val="40"/>
        </w:rPr>
      </w:pPr>
      <w:r w:rsidRPr="00BB65AC">
        <w:rPr>
          <w:sz w:val="40"/>
          <w:szCs w:val="40"/>
          <w:u w:val="single"/>
        </w:rPr>
        <w:t>V</w:t>
      </w:r>
      <w:r w:rsidRPr="00BB65AC">
        <w:rPr>
          <w:sz w:val="40"/>
          <w:szCs w:val="40"/>
        </w:rPr>
        <w:t xml:space="preserve"> = constant over discrete </w:t>
      </w:r>
      <w:r w:rsidRPr="00BB65AC">
        <w:rPr>
          <w:sz w:val="40"/>
          <w:szCs w:val="40"/>
          <w:u w:val="single"/>
        </w:rPr>
        <w:t>dA</w:t>
      </w:r>
      <w:r w:rsidRPr="00BB65AC">
        <w:rPr>
          <w:sz w:val="40"/>
          <w:szCs w:val="40"/>
        </w:rPr>
        <w:t xml:space="preserve"> (flow sections):</w:t>
      </w:r>
    </w:p>
    <w:p w:rsidR="00BB65AC" w:rsidRPr="00BB65AC" w:rsidRDefault="00BB65AC" w:rsidP="00BB65AC">
      <w:pPr>
        <w:ind w:left="450" w:firstLine="270"/>
        <w:rPr>
          <w:sz w:val="40"/>
          <w:szCs w:val="40"/>
        </w:rPr>
      </w:pPr>
      <w:r w:rsidRPr="00BB65AC">
        <w:rPr>
          <w:position w:val="-38"/>
          <w:sz w:val="40"/>
          <w:szCs w:val="40"/>
        </w:rPr>
        <w:object w:dxaOrig="3060" w:dyaOrig="700">
          <v:shape id="_x0000_i1074" type="#_x0000_t75" style="width:153pt;height:35.25pt" o:ole="" fillcolor="window">
            <v:imagedata r:id="rId131" o:title=""/>
          </v:shape>
          <o:OLEObject Type="Embed" ProgID="Equation.3" ShapeID="_x0000_i1074" DrawAspect="Content" ObjectID="_1283926133" r:id="rId132"/>
        </w:object>
      </w:r>
    </w:p>
    <w:p w:rsidR="00BB65AC" w:rsidRPr="00BB65AC" w:rsidRDefault="00BB65AC" w:rsidP="00BB65AC">
      <w:pPr>
        <w:numPr>
          <w:ilvl w:val="0"/>
          <w:numId w:val="5"/>
        </w:numPr>
        <w:rPr>
          <w:sz w:val="40"/>
          <w:szCs w:val="40"/>
        </w:rPr>
      </w:pPr>
      <w:r w:rsidRPr="00BB65AC">
        <w:rPr>
          <w:sz w:val="40"/>
          <w:szCs w:val="40"/>
        </w:rPr>
        <w:lastRenderedPageBreak/>
        <w:t>Incompressible fluid (</w:t>
      </w:r>
      <w:r w:rsidRPr="00BB65AC">
        <w:rPr>
          <w:sz w:val="40"/>
          <w:szCs w:val="40"/>
        </w:rPr>
        <w:sym w:font="Symbol" w:char="F072"/>
      </w:r>
      <w:r w:rsidRPr="00BB65AC">
        <w:rPr>
          <w:sz w:val="40"/>
          <w:szCs w:val="40"/>
        </w:rPr>
        <w:t xml:space="preserve"> = constant)</w:t>
      </w:r>
    </w:p>
    <w:p w:rsidR="00BB65AC" w:rsidRPr="00BB65AC" w:rsidRDefault="00BB65AC" w:rsidP="00BB65AC">
      <w:pPr>
        <w:ind w:left="720"/>
        <w:rPr>
          <w:sz w:val="40"/>
          <w:szCs w:val="40"/>
        </w:rPr>
      </w:pPr>
      <w:r w:rsidRPr="00BB65AC">
        <w:rPr>
          <w:position w:val="-32"/>
          <w:sz w:val="40"/>
          <w:szCs w:val="40"/>
        </w:rPr>
        <w:object w:dxaOrig="2100" w:dyaOrig="700">
          <v:shape id="_x0000_i1075" type="#_x0000_t75" style="width:136.5pt;height:45.75pt" o:ole="" fillcolor="window">
            <v:imagedata r:id="rId133" o:title=""/>
          </v:shape>
          <o:OLEObject Type="Embed" ProgID="Equation.3" ShapeID="_x0000_i1075" DrawAspect="Content" ObjectID="_1283926134" r:id="rId134"/>
        </w:object>
      </w:r>
      <w:r w:rsidRPr="00BB65AC">
        <w:rPr>
          <w:sz w:val="40"/>
          <w:szCs w:val="40"/>
        </w:rPr>
        <w:tab/>
      </w:r>
      <w:r w:rsidRPr="00BB65AC">
        <w:rPr>
          <w:sz w:val="40"/>
          <w:szCs w:val="40"/>
        </w:rPr>
        <w:tab/>
        <w:t>conservation of volume</w:t>
      </w:r>
    </w:p>
    <w:p w:rsidR="00BB65AC" w:rsidRPr="00BB65AC" w:rsidRDefault="00BB65AC" w:rsidP="00BB65AC">
      <w:pPr>
        <w:rPr>
          <w:sz w:val="40"/>
          <w:szCs w:val="40"/>
        </w:rPr>
      </w:pPr>
    </w:p>
    <w:p w:rsidR="00BB65AC" w:rsidRPr="00BB65AC" w:rsidRDefault="00BB65AC" w:rsidP="00BB65AC">
      <w:pPr>
        <w:numPr>
          <w:ilvl w:val="0"/>
          <w:numId w:val="5"/>
        </w:numPr>
        <w:rPr>
          <w:sz w:val="40"/>
          <w:szCs w:val="40"/>
        </w:rPr>
      </w:pPr>
      <w:r w:rsidRPr="00BB65AC">
        <w:rPr>
          <w:sz w:val="40"/>
          <w:szCs w:val="40"/>
        </w:rPr>
        <w:t>Steady One-Dimensional Flow in a Conduit:</w:t>
      </w:r>
    </w:p>
    <w:p w:rsidR="00BB65AC" w:rsidRPr="00BB65AC" w:rsidRDefault="00BB65AC" w:rsidP="00BB65AC">
      <w:pPr>
        <w:ind w:left="720"/>
        <w:rPr>
          <w:sz w:val="40"/>
          <w:szCs w:val="40"/>
        </w:rPr>
      </w:pPr>
      <w:r w:rsidRPr="00BB65AC">
        <w:rPr>
          <w:position w:val="-36"/>
          <w:sz w:val="40"/>
          <w:szCs w:val="40"/>
        </w:rPr>
        <w:object w:dxaOrig="1820" w:dyaOrig="680">
          <v:shape id="_x0000_i1076" type="#_x0000_t75" style="width:90.75pt;height:33.75pt" o:ole="" fillcolor="window">
            <v:imagedata r:id="rId135" o:title=""/>
          </v:shape>
          <o:OLEObject Type="Embed" ProgID="Equation.3" ShapeID="_x0000_i1076" DrawAspect="Content" ObjectID="_1283926135" r:id="rId136"/>
        </w:object>
      </w:r>
    </w:p>
    <w:p w:rsidR="00BB65AC" w:rsidRPr="00BB65AC" w:rsidRDefault="00BB65AC" w:rsidP="00BB65AC">
      <w:pPr>
        <w:ind w:left="720"/>
        <w:rPr>
          <w:sz w:val="40"/>
          <w:szCs w:val="40"/>
        </w:rPr>
      </w:pPr>
    </w:p>
    <w:p w:rsidR="00BB65AC" w:rsidRPr="00BB65AC" w:rsidRDefault="00BB65AC" w:rsidP="00BB65AC">
      <w:pPr>
        <w:ind w:left="720"/>
        <w:rPr>
          <w:sz w:val="40"/>
          <w:szCs w:val="40"/>
        </w:rPr>
      </w:pPr>
      <w:r w:rsidRPr="00BB65AC">
        <w:rPr>
          <w:sz w:val="40"/>
          <w:szCs w:val="40"/>
        </w:rPr>
        <w:sym w:font="Symbol" w:char="F02D"/>
      </w:r>
      <w:r w:rsidRPr="00BB65AC">
        <w:rPr>
          <w:sz w:val="40"/>
          <w:szCs w:val="40"/>
        </w:rPr>
        <w:sym w:font="Symbol" w:char="F072"/>
      </w:r>
      <w:r w:rsidRPr="00BB65AC">
        <w:rPr>
          <w:sz w:val="40"/>
          <w:szCs w:val="40"/>
          <w:vertAlign w:val="subscript"/>
        </w:rPr>
        <w:t>1</w:t>
      </w:r>
      <w:r w:rsidRPr="00BB65AC">
        <w:rPr>
          <w:sz w:val="40"/>
          <w:szCs w:val="40"/>
        </w:rPr>
        <w:t>V</w:t>
      </w:r>
      <w:r w:rsidRPr="00BB65AC">
        <w:rPr>
          <w:sz w:val="40"/>
          <w:szCs w:val="40"/>
          <w:vertAlign w:val="subscript"/>
        </w:rPr>
        <w:t>1</w:t>
      </w:r>
      <w:r w:rsidRPr="00BB65AC">
        <w:rPr>
          <w:sz w:val="40"/>
          <w:szCs w:val="40"/>
        </w:rPr>
        <w:t>A</w:t>
      </w:r>
      <w:r w:rsidRPr="00BB65AC">
        <w:rPr>
          <w:sz w:val="40"/>
          <w:szCs w:val="40"/>
          <w:vertAlign w:val="subscript"/>
        </w:rPr>
        <w:t>1</w:t>
      </w:r>
      <w:r w:rsidRPr="00BB65AC">
        <w:rPr>
          <w:sz w:val="40"/>
          <w:szCs w:val="40"/>
        </w:rPr>
        <w:t xml:space="preserve"> + </w:t>
      </w:r>
      <w:r w:rsidRPr="00BB65AC">
        <w:rPr>
          <w:sz w:val="40"/>
          <w:szCs w:val="40"/>
        </w:rPr>
        <w:sym w:font="Symbol" w:char="F072"/>
      </w:r>
      <w:r w:rsidRPr="00BB65AC">
        <w:rPr>
          <w:sz w:val="40"/>
          <w:szCs w:val="40"/>
          <w:vertAlign w:val="subscript"/>
        </w:rPr>
        <w:t>2</w:t>
      </w:r>
      <w:r w:rsidRPr="00BB65AC">
        <w:rPr>
          <w:sz w:val="40"/>
          <w:szCs w:val="40"/>
        </w:rPr>
        <w:t>V</w:t>
      </w:r>
      <w:r w:rsidRPr="00BB65AC">
        <w:rPr>
          <w:sz w:val="40"/>
          <w:szCs w:val="40"/>
          <w:vertAlign w:val="subscript"/>
        </w:rPr>
        <w:t>2</w:t>
      </w:r>
      <w:r w:rsidRPr="00BB65AC">
        <w:rPr>
          <w:sz w:val="40"/>
          <w:szCs w:val="40"/>
        </w:rPr>
        <w:t>A</w:t>
      </w:r>
      <w:r w:rsidRPr="00BB65AC">
        <w:rPr>
          <w:sz w:val="40"/>
          <w:szCs w:val="40"/>
          <w:vertAlign w:val="subscript"/>
        </w:rPr>
        <w:t>2</w:t>
      </w:r>
      <w:r w:rsidRPr="00BB65AC">
        <w:rPr>
          <w:sz w:val="40"/>
          <w:szCs w:val="40"/>
        </w:rPr>
        <w:t xml:space="preserve"> = 0</w:t>
      </w:r>
    </w:p>
    <w:p w:rsidR="00BB65AC" w:rsidRPr="00BB65AC" w:rsidRDefault="00BB65AC" w:rsidP="00BB65AC">
      <w:pPr>
        <w:ind w:left="720"/>
        <w:rPr>
          <w:sz w:val="40"/>
          <w:szCs w:val="40"/>
        </w:rPr>
      </w:pPr>
    </w:p>
    <w:p w:rsidR="00BB65AC" w:rsidRPr="00BB65AC" w:rsidRDefault="00BB65AC" w:rsidP="00BB65AC">
      <w:pPr>
        <w:ind w:left="720"/>
        <w:rPr>
          <w:sz w:val="40"/>
          <w:szCs w:val="40"/>
        </w:rPr>
      </w:pPr>
      <w:r w:rsidRPr="00BB65AC">
        <w:rPr>
          <w:sz w:val="40"/>
          <w:szCs w:val="40"/>
        </w:rPr>
        <w:t xml:space="preserve">for </w:t>
      </w:r>
      <w:r w:rsidRPr="00BB65AC">
        <w:rPr>
          <w:sz w:val="40"/>
          <w:szCs w:val="40"/>
        </w:rPr>
        <w:sym w:font="Symbol" w:char="F072"/>
      </w:r>
      <w:r w:rsidRPr="00BB65AC">
        <w:rPr>
          <w:sz w:val="40"/>
          <w:szCs w:val="40"/>
        </w:rPr>
        <w:t xml:space="preserve"> = constant</w:t>
      </w:r>
      <w:r w:rsidRPr="00BB65AC">
        <w:rPr>
          <w:sz w:val="40"/>
          <w:szCs w:val="40"/>
        </w:rPr>
        <w:tab/>
        <w:t>Q</w:t>
      </w:r>
      <w:r w:rsidRPr="00BB65AC">
        <w:rPr>
          <w:sz w:val="40"/>
          <w:szCs w:val="40"/>
          <w:vertAlign w:val="subscript"/>
        </w:rPr>
        <w:t>1</w:t>
      </w:r>
      <w:r w:rsidRPr="00BB65AC">
        <w:rPr>
          <w:sz w:val="40"/>
          <w:szCs w:val="40"/>
        </w:rPr>
        <w:t xml:space="preserve"> = Q</w:t>
      </w:r>
      <w:r w:rsidRPr="00BB65AC">
        <w:rPr>
          <w:sz w:val="40"/>
          <w:szCs w:val="40"/>
          <w:vertAlign w:val="subscript"/>
        </w:rPr>
        <w:t>2</w:t>
      </w:r>
    </w:p>
    <w:p w:rsidR="00BB65AC" w:rsidRPr="00BB65AC" w:rsidRDefault="00BB65AC" w:rsidP="00436267">
      <w:pPr>
        <w:rPr>
          <w:sz w:val="40"/>
          <w:szCs w:val="40"/>
        </w:rPr>
      </w:pPr>
    </w:p>
    <w:sectPr w:rsidR="00BB65AC" w:rsidRPr="00BB65AC">
      <w:headerReference w:type="even" r:id="rId137"/>
      <w:headerReference w:type="default" r:id="rId138"/>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5855" w:rsidRDefault="008F5855">
      <w:r>
        <w:separator/>
      </w:r>
    </w:p>
  </w:endnote>
  <w:endnote w:type="continuationSeparator" w:id="1">
    <w:p w:rsidR="008F5855" w:rsidRDefault="008F58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Malgun Gothic">
    <w:altName w:val="Batang"/>
    <w:panose1 w:val="00000000000000000000"/>
    <w:charset w:val="81"/>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5855" w:rsidRDefault="008F5855">
      <w:r>
        <w:separator/>
      </w:r>
    </w:p>
  </w:footnote>
  <w:footnote w:type="continuationSeparator" w:id="1">
    <w:p w:rsidR="008F5855" w:rsidRDefault="008F58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6F1" w:rsidRDefault="00E926F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sidR="005C0ED8">
      <w:rPr>
        <w:rStyle w:val="PageNumber"/>
      </w:rPr>
      <w:fldChar w:fldCharType="separate"/>
    </w:r>
    <w:r w:rsidR="005C0ED8">
      <w:rPr>
        <w:rStyle w:val="PageNumber"/>
        <w:noProof/>
      </w:rPr>
      <w:t>9</w:t>
    </w:r>
    <w:r>
      <w:rPr>
        <w:rStyle w:val="PageNumber"/>
      </w:rPr>
      <w:fldChar w:fldCharType="end"/>
    </w:r>
  </w:p>
  <w:p w:rsidR="00E926F1" w:rsidRDefault="00E926F1">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6F1" w:rsidRDefault="00E926F1">
    <w:pPr>
      <w:pStyle w:val="Header"/>
      <w:ind w:right="360"/>
    </w:pPr>
    <w:r>
      <w:t>57:020 Fluid Mechanics</w:t>
    </w:r>
    <w:r>
      <w:tab/>
      <w:t xml:space="preserve">                                                               </w:t>
    </w:r>
    <w:r>
      <w:tab/>
      <w:t>Chapter 4</w:t>
    </w:r>
  </w:p>
  <w:p w:rsidR="00E926F1" w:rsidRDefault="00E926F1">
    <w:pPr>
      <w:pStyle w:val="Header"/>
      <w:framePr w:wrap="around" w:vAnchor="text" w:hAnchor="page" w:x="9881" w:y="11"/>
      <w:rPr>
        <w:rStyle w:val="PageNumber"/>
        <w:sz w:val="28"/>
      </w:rPr>
    </w:pPr>
    <w:r>
      <w:rPr>
        <w:rStyle w:val="PageNumber"/>
        <w:sz w:val="28"/>
      </w:rPr>
      <w:fldChar w:fldCharType="begin"/>
    </w:r>
    <w:r>
      <w:rPr>
        <w:rStyle w:val="PageNumber"/>
        <w:sz w:val="28"/>
      </w:rPr>
      <w:instrText xml:space="preserve">PAGE  </w:instrText>
    </w:r>
    <w:r>
      <w:rPr>
        <w:rStyle w:val="PageNumber"/>
        <w:sz w:val="28"/>
      </w:rPr>
      <w:fldChar w:fldCharType="separate"/>
    </w:r>
    <w:r w:rsidR="009C370A">
      <w:rPr>
        <w:rStyle w:val="PageNumber"/>
        <w:noProof/>
        <w:sz w:val="28"/>
      </w:rPr>
      <w:t>17</w:t>
    </w:r>
    <w:r>
      <w:rPr>
        <w:rStyle w:val="PageNumber"/>
        <w:sz w:val="28"/>
      </w:rPr>
      <w:fldChar w:fldCharType="end"/>
    </w:r>
  </w:p>
  <w:p w:rsidR="00E926F1" w:rsidRDefault="00E926F1">
    <w:pPr>
      <w:pStyle w:val="Header"/>
      <w:pBdr>
        <w:bottom w:val="single" w:sz="4" w:space="8" w:color="auto"/>
      </w:pBdr>
    </w:pPr>
    <w:r>
      <w:t>Professor Fred Stern   Fall 200</w:t>
    </w:r>
    <w:r w:rsidR="009C370A">
      <w:t>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A7567"/>
    <w:multiLevelType w:val="singleLevel"/>
    <w:tmpl w:val="5FAA8146"/>
    <w:lvl w:ilvl="0">
      <w:start w:val="1"/>
      <w:numFmt w:val="decimal"/>
      <w:lvlText w:val="%1.)"/>
      <w:lvlJc w:val="left"/>
      <w:pPr>
        <w:tabs>
          <w:tab w:val="num" w:pos="720"/>
        </w:tabs>
        <w:ind w:left="720" w:hanging="720"/>
      </w:pPr>
      <w:rPr>
        <w:rFonts w:hint="default"/>
      </w:rPr>
    </w:lvl>
  </w:abstractNum>
  <w:abstractNum w:abstractNumId="1">
    <w:nsid w:val="132E05BF"/>
    <w:multiLevelType w:val="singleLevel"/>
    <w:tmpl w:val="3D94C81C"/>
    <w:lvl w:ilvl="0">
      <w:start w:val="1"/>
      <w:numFmt w:val="lowerLetter"/>
      <w:lvlText w:val="%1)"/>
      <w:lvlJc w:val="left"/>
      <w:pPr>
        <w:tabs>
          <w:tab w:val="num" w:pos="1095"/>
        </w:tabs>
        <w:ind w:left="1095" w:hanging="375"/>
      </w:pPr>
      <w:rPr>
        <w:rFonts w:hint="default"/>
      </w:rPr>
    </w:lvl>
  </w:abstractNum>
  <w:abstractNum w:abstractNumId="2">
    <w:nsid w:val="1C701D7E"/>
    <w:multiLevelType w:val="hybridMultilevel"/>
    <w:tmpl w:val="CBFC41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DD52067"/>
    <w:multiLevelType w:val="singleLevel"/>
    <w:tmpl w:val="AF98C9C2"/>
    <w:lvl w:ilvl="0">
      <w:start w:val="1"/>
      <w:numFmt w:val="decimal"/>
      <w:lvlText w:val="%1."/>
      <w:lvlJc w:val="left"/>
      <w:pPr>
        <w:tabs>
          <w:tab w:val="num" w:pos="450"/>
        </w:tabs>
        <w:ind w:left="450" w:hanging="450"/>
      </w:pPr>
      <w:rPr>
        <w:rFonts w:hint="default"/>
      </w:rPr>
    </w:lvl>
  </w:abstractNum>
  <w:abstractNum w:abstractNumId="4">
    <w:nsid w:val="341543EA"/>
    <w:multiLevelType w:val="multilevel"/>
    <w:tmpl w:val="C9EE65E6"/>
    <w:lvl w:ilvl="0">
      <w:start w:val="1"/>
      <w:numFmt w:val="decimal"/>
      <w:lvlText w:val="%1."/>
      <w:lvlJc w:val="left"/>
      <w:pPr>
        <w:tabs>
          <w:tab w:val="num" w:pos="450"/>
        </w:tabs>
        <w:ind w:left="450" w:hanging="450"/>
      </w:pPr>
      <w:rPr>
        <w:rFonts w:hint="default"/>
      </w:rPr>
    </w:lvl>
    <w:lvl w:ilvl="1">
      <w:start w:val="6"/>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5">
    <w:nsid w:val="3D616F0C"/>
    <w:multiLevelType w:val="multilevel"/>
    <w:tmpl w:val="689CC75A"/>
    <w:lvl w:ilvl="0">
      <w:start w:val="4"/>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6">
    <w:nsid w:val="3FBA0E1E"/>
    <w:multiLevelType w:val="singleLevel"/>
    <w:tmpl w:val="764491BC"/>
    <w:lvl w:ilvl="0">
      <w:start w:val="1"/>
      <w:numFmt w:val="decimal"/>
      <w:lvlText w:val="%1."/>
      <w:lvlJc w:val="left"/>
      <w:pPr>
        <w:tabs>
          <w:tab w:val="num" w:pos="450"/>
        </w:tabs>
        <w:ind w:left="450" w:hanging="450"/>
      </w:pPr>
      <w:rPr>
        <w:rFonts w:hint="default"/>
      </w:rPr>
    </w:lvl>
  </w:abstractNum>
  <w:abstractNum w:abstractNumId="7">
    <w:nsid w:val="42F74DF9"/>
    <w:multiLevelType w:val="hybridMultilevel"/>
    <w:tmpl w:val="8F180E8E"/>
    <w:lvl w:ilvl="0" w:tplc="9F8688AC">
      <w:start w:val="1"/>
      <w:numFmt w:val="low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4BF0F02"/>
    <w:multiLevelType w:val="singleLevel"/>
    <w:tmpl w:val="F03E3C24"/>
    <w:lvl w:ilvl="0">
      <w:start w:val="1"/>
      <w:numFmt w:val="decimal"/>
      <w:lvlText w:val="%1."/>
      <w:lvlJc w:val="left"/>
      <w:pPr>
        <w:tabs>
          <w:tab w:val="num" w:pos="450"/>
        </w:tabs>
        <w:ind w:left="450" w:hanging="450"/>
      </w:pPr>
      <w:rPr>
        <w:rFonts w:hint="default"/>
      </w:rPr>
    </w:lvl>
  </w:abstractNum>
  <w:abstractNum w:abstractNumId="9">
    <w:nsid w:val="70692E0B"/>
    <w:multiLevelType w:val="hybridMultilevel"/>
    <w:tmpl w:val="3278ABA4"/>
    <w:lvl w:ilvl="0" w:tplc="1D26AAE8">
      <w:start w:val="4"/>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5C12F26"/>
    <w:multiLevelType w:val="singleLevel"/>
    <w:tmpl w:val="FC2E1F38"/>
    <w:lvl w:ilvl="0">
      <w:start w:val="1"/>
      <w:numFmt w:val="decimal"/>
      <w:lvlText w:val="%1."/>
      <w:lvlJc w:val="left"/>
      <w:pPr>
        <w:tabs>
          <w:tab w:val="num" w:pos="450"/>
        </w:tabs>
        <w:ind w:left="450" w:hanging="450"/>
      </w:pPr>
      <w:rPr>
        <w:rFonts w:hint="default"/>
      </w:rPr>
    </w:lvl>
  </w:abstractNum>
  <w:abstractNum w:abstractNumId="11">
    <w:nsid w:val="75CE3489"/>
    <w:multiLevelType w:val="hybridMultilevel"/>
    <w:tmpl w:val="2A905720"/>
    <w:lvl w:ilvl="0" w:tplc="24C4B812">
      <w:start w:val="4"/>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A1E1F97"/>
    <w:multiLevelType w:val="hybridMultilevel"/>
    <w:tmpl w:val="B2C0199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10"/>
  </w:num>
  <w:num w:numId="3">
    <w:abstractNumId w:val="1"/>
  </w:num>
  <w:num w:numId="4">
    <w:abstractNumId w:val="6"/>
  </w:num>
  <w:num w:numId="5">
    <w:abstractNumId w:val="4"/>
  </w:num>
  <w:num w:numId="6">
    <w:abstractNumId w:val="3"/>
  </w:num>
  <w:num w:numId="7">
    <w:abstractNumId w:val="8"/>
  </w:num>
  <w:num w:numId="8">
    <w:abstractNumId w:val="0"/>
  </w:num>
  <w:num w:numId="9">
    <w:abstractNumId w:val="12"/>
  </w:num>
  <w:num w:numId="10">
    <w:abstractNumId w:val="11"/>
  </w:num>
  <w:num w:numId="11">
    <w:abstractNumId w:val="9"/>
  </w:num>
  <w:num w:numId="12">
    <w:abstractNumId w:val="7"/>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footnotePr>
    <w:footnote w:id="0"/>
    <w:footnote w:id="1"/>
  </w:footnotePr>
  <w:endnotePr>
    <w:endnote w:id="0"/>
    <w:endnote w:id="1"/>
  </w:endnotePr>
  <w:compat/>
  <w:rsids>
    <w:rsidRoot w:val="00693EFA"/>
    <w:rsid w:val="000571EF"/>
    <w:rsid w:val="00073327"/>
    <w:rsid w:val="00124BC4"/>
    <w:rsid w:val="00147BBD"/>
    <w:rsid w:val="00150CB0"/>
    <w:rsid w:val="00182506"/>
    <w:rsid w:val="001D74C3"/>
    <w:rsid w:val="001E10C1"/>
    <w:rsid w:val="0021173D"/>
    <w:rsid w:val="002A53D2"/>
    <w:rsid w:val="002B1BE5"/>
    <w:rsid w:val="003502FF"/>
    <w:rsid w:val="00357E12"/>
    <w:rsid w:val="003744E5"/>
    <w:rsid w:val="003858B9"/>
    <w:rsid w:val="00392FD8"/>
    <w:rsid w:val="00431185"/>
    <w:rsid w:val="004325F8"/>
    <w:rsid w:val="00436267"/>
    <w:rsid w:val="004A4A23"/>
    <w:rsid w:val="004E6FB5"/>
    <w:rsid w:val="00535360"/>
    <w:rsid w:val="005701A3"/>
    <w:rsid w:val="00577CD8"/>
    <w:rsid w:val="005C0ED8"/>
    <w:rsid w:val="00624BB0"/>
    <w:rsid w:val="00682B3B"/>
    <w:rsid w:val="00693EFA"/>
    <w:rsid w:val="006A6B65"/>
    <w:rsid w:val="006C0AE4"/>
    <w:rsid w:val="006C0B2E"/>
    <w:rsid w:val="006C5316"/>
    <w:rsid w:val="00703C23"/>
    <w:rsid w:val="00770539"/>
    <w:rsid w:val="00771A4B"/>
    <w:rsid w:val="00790662"/>
    <w:rsid w:val="007A7BFB"/>
    <w:rsid w:val="007C4F76"/>
    <w:rsid w:val="00822AF6"/>
    <w:rsid w:val="00832414"/>
    <w:rsid w:val="008360EE"/>
    <w:rsid w:val="00861728"/>
    <w:rsid w:val="00873951"/>
    <w:rsid w:val="008B4572"/>
    <w:rsid w:val="008E6B4F"/>
    <w:rsid w:val="008F5855"/>
    <w:rsid w:val="009C240A"/>
    <w:rsid w:val="009C370A"/>
    <w:rsid w:val="009E388B"/>
    <w:rsid w:val="00A60D9F"/>
    <w:rsid w:val="00A9193E"/>
    <w:rsid w:val="00A92944"/>
    <w:rsid w:val="00AD48E0"/>
    <w:rsid w:val="00AE573C"/>
    <w:rsid w:val="00B0152C"/>
    <w:rsid w:val="00B05294"/>
    <w:rsid w:val="00B272EB"/>
    <w:rsid w:val="00B313F7"/>
    <w:rsid w:val="00BB65AC"/>
    <w:rsid w:val="00C005EC"/>
    <w:rsid w:val="00C60EAF"/>
    <w:rsid w:val="00C6375F"/>
    <w:rsid w:val="00CA537B"/>
    <w:rsid w:val="00CE7562"/>
    <w:rsid w:val="00CF712E"/>
    <w:rsid w:val="00D279C3"/>
    <w:rsid w:val="00D459DB"/>
    <w:rsid w:val="00D55A56"/>
    <w:rsid w:val="00D60EB6"/>
    <w:rsid w:val="00DB159E"/>
    <w:rsid w:val="00E1102E"/>
    <w:rsid w:val="00E13EBB"/>
    <w:rsid w:val="00E21A25"/>
    <w:rsid w:val="00E37E9A"/>
    <w:rsid w:val="00E42B50"/>
    <w:rsid w:val="00E84DD3"/>
    <w:rsid w:val="00E926F1"/>
    <w:rsid w:val="00F00258"/>
    <w:rsid w:val="00F108F5"/>
    <w:rsid w:val="00F33849"/>
    <w:rsid w:val="00F644BC"/>
    <w:rsid w:val="00FB5A0F"/>
    <w:rsid w:val="00FE0F76"/>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Heading1">
    <w:name w:val="heading 1"/>
    <w:basedOn w:val="Normal"/>
    <w:next w:val="Normal"/>
    <w:qFormat/>
    <w:pPr>
      <w:keepNext/>
      <w:outlineLvl w:val="0"/>
    </w:pPr>
    <w:rPr>
      <w:sz w:val="36"/>
    </w:rPr>
  </w:style>
  <w:style w:type="paragraph" w:styleId="Heading2">
    <w:name w:val="heading 2"/>
    <w:basedOn w:val="Normal"/>
    <w:next w:val="Normal"/>
    <w:qFormat/>
    <w:pPr>
      <w:keepNext/>
      <w:outlineLvl w:val="1"/>
    </w:pPr>
    <w:rPr>
      <w:sz w:val="28"/>
    </w:rPr>
  </w:style>
  <w:style w:type="paragraph" w:styleId="Heading3">
    <w:name w:val="heading 3"/>
    <w:basedOn w:val="Normal"/>
    <w:next w:val="Normal"/>
    <w:qFormat/>
    <w:pPr>
      <w:keepNext/>
      <w:outlineLvl w:val="2"/>
    </w:pPr>
    <w:rPr>
      <w:sz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sz w:val="36"/>
    </w:rPr>
  </w:style>
  <w:style w:type="paragraph" w:styleId="BodyText2">
    <w:name w:val="Body Text 2"/>
    <w:basedOn w:val="Normal"/>
    <w:rPr>
      <w:sz w:val="24"/>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character" w:customStyle="1" w:styleId="term">
    <w:name w:val="term"/>
    <w:basedOn w:val="DefaultParagraphFont"/>
    <w:rsid w:val="007C4F76"/>
  </w:style>
  <w:style w:type="paragraph" w:styleId="BalloonText">
    <w:name w:val="Balloon Text"/>
    <w:basedOn w:val="Normal"/>
    <w:link w:val="BalloonTextChar"/>
    <w:rsid w:val="008B4572"/>
    <w:rPr>
      <w:rFonts w:ascii="Tahoma" w:hAnsi="Tahoma" w:cs="Tahoma"/>
      <w:sz w:val="16"/>
      <w:szCs w:val="16"/>
    </w:rPr>
  </w:style>
  <w:style w:type="character" w:customStyle="1" w:styleId="BalloonTextChar">
    <w:name w:val="Balloon Text Char"/>
    <w:basedOn w:val="DefaultParagraphFont"/>
    <w:link w:val="BalloonText"/>
    <w:rsid w:val="008B4572"/>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150288701">
      <w:bodyDiv w:val="1"/>
      <w:marLeft w:val="0"/>
      <w:marRight w:val="0"/>
      <w:marTop w:val="0"/>
      <w:marBottom w:val="0"/>
      <w:divBdr>
        <w:top w:val="none" w:sz="0" w:space="0" w:color="auto"/>
        <w:left w:val="none" w:sz="0" w:space="0" w:color="auto"/>
        <w:bottom w:val="none" w:sz="0" w:space="0" w:color="auto"/>
        <w:right w:val="none" w:sz="0" w:space="0" w:color="auto"/>
      </w:divBdr>
    </w:div>
    <w:div w:id="1360473646">
      <w:bodyDiv w:val="1"/>
      <w:marLeft w:val="0"/>
      <w:marRight w:val="0"/>
      <w:marTop w:val="0"/>
      <w:marBottom w:val="0"/>
      <w:divBdr>
        <w:top w:val="none" w:sz="0" w:space="0" w:color="auto"/>
        <w:left w:val="none" w:sz="0" w:space="0" w:color="auto"/>
        <w:bottom w:val="none" w:sz="0" w:space="0" w:color="auto"/>
        <w:right w:val="none" w:sz="0" w:space="0" w:color="auto"/>
      </w:divBdr>
      <w:divsChild>
        <w:div w:id="8968622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image" Target="media/image63.wmf"/><Relationship Id="rId21" Type="http://schemas.openxmlformats.org/officeDocument/2006/relationships/image" Target="media/image9.jpeg"/><Relationship Id="rId42" Type="http://schemas.openxmlformats.org/officeDocument/2006/relationships/oleObject" Target="embeddings/oleObject15.bin"/><Relationship Id="rId47" Type="http://schemas.openxmlformats.org/officeDocument/2006/relationships/image" Target="media/image24.wmf"/><Relationship Id="rId63" Type="http://schemas.openxmlformats.org/officeDocument/2006/relationships/oleObject" Target="embeddings/oleObject25.bin"/><Relationship Id="rId68" Type="http://schemas.openxmlformats.org/officeDocument/2006/relationships/image" Target="media/image35.wmf"/><Relationship Id="rId84" Type="http://schemas.openxmlformats.org/officeDocument/2006/relationships/image" Target="media/image43.jpeg"/><Relationship Id="rId89" Type="http://schemas.openxmlformats.org/officeDocument/2006/relationships/oleObject" Target="embeddings/oleObject37.bin"/><Relationship Id="rId112" Type="http://schemas.openxmlformats.org/officeDocument/2006/relationships/oleObject" Target="embeddings/oleObject46.bin"/><Relationship Id="rId133" Type="http://schemas.openxmlformats.org/officeDocument/2006/relationships/image" Target="media/image71.wmf"/><Relationship Id="rId138" Type="http://schemas.openxmlformats.org/officeDocument/2006/relationships/header" Target="header2.xml"/><Relationship Id="rId16" Type="http://schemas.openxmlformats.org/officeDocument/2006/relationships/oleObject" Target="embeddings/oleObject4.bin"/><Relationship Id="rId107" Type="http://schemas.openxmlformats.org/officeDocument/2006/relationships/image" Target="media/image58.wmf"/><Relationship Id="rId11" Type="http://schemas.openxmlformats.org/officeDocument/2006/relationships/oleObject" Target="embeddings/oleObject2.bin"/><Relationship Id="rId32" Type="http://schemas.openxmlformats.org/officeDocument/2006/relationships/oleObject" Target="embeddings/oleObject10.bin"/><Relationship Id="rId37" Type="http://schemas.openxmlformats.org/officeDocument/2006/relationships/image" Target="media/image19.wmf"/><Relationship Id="rId53" Type="http://schemas.openxmlformats.org/officeDocument/2006/relationships/oleObject" Target="embeddings/oleObject20.bin"/><Relationship Id="rId58" Type="http://schemas.openxmlformats.org/officeDocument/2006/relationships/image" Target="media/image30.wmf"/><Relationship Id="rId74" Type="http://schemas.openxmlformats.org/officeDocument/2006/relationships/image" Target="media/image38.wmf"/><Relationship Id="rId79" Type="http://schemas.openxmlformats.org/officeDocument/2006/relationships/oleObject" Target="embeddings/oleObject33.bin"/><Relationship Id="rId102" Type="http://schemas.openxmlformats.org/officeDocument/2006/relationships/image" Target="media/image55.png"/><Relationship Id="rId123" Type="http://schemas.openxmlformats.org/officeDocument/2006/relationships/image" Target="media/image66.wmf"/><Relationship Id="rId128" Type="http://schemas.openxmlformats.org/officeDocument/2006/relationships/oleObject" Target="embeddings/oleObject54.bin"/><Relationship Id="rId5" Type="http://schemas.openxmlformats.org/officeDocument/2006/relationships/footnotes" Target="footnotes.xml"/><Relationship Id="rId90" Type="http://schemas.openxmlformats.org/officeDocument/2006/relationships/image" Target="media/image47.wmf"/><Relationship Id="rId95" Type="http://schemas.openxmlformats.org/officeDocument/2006/relationships/image" Target="media/image50.jpeg"/><Relationship Id="rId22" Type="http://schemas.openxmlformats.org/officeDocument/2006/relationships/image" Target="media/image10.wmf"/><Relationship Id="rId27" Type="http://schemas.openxmlformats.org/officeDocument/2006/relationships/image" Target="media/image13.jpeg"/><Relationship Id="rId43" Type="http://schemas.openxmlformats.org/officeDocument/2006/relationships/image" Target="media/image22.wmf"/><Relationship Id="rId48" Type="http://schemas.openxmlformats.org/officeDocument/2006/relationships/oleObject" Target="embeddings/oleObject18.bin"/><Relationship Id="rId64" Type="http://schemas.openxmlformats.org/officeDocument/2006/relationships/image" Target="media/image33.wmf"/><Relationship Id="rId69" Type="http://schemas.openxmlformats.org/officeDocument/2006/relationships/oleObject" Target="embeddings/oleObject28.bin"/><Relationship Id="rId113" Type="http://schemas.openxmlformats.org/officeDocument/2006/relationships/image" Target="media/image61.wmf"/><Relationship Id="rId118" Type="http://schemas.openxmlformats.org/officeDocument/2006/relationships/oleObject" Target="embeddings/oleObject49.bin"/><Relationship Id="rId134" Type="http://schemas.openxmlformats.org/officeDocument/2006/relationships/oleObject" Target="embeddings/oleObject57.bin"/><Relationship Id="rId139" Type="http://schemas.openxmlformats.org/officeDocument/2006/relationships/fontTable" Target="fontTable.xml"/><Relationship Id="rId8" Type="http://schemas.openxmlformats.org/officeDocument/2006/relationships/image" Target="media/image2.wmf"/><Relationship Id="rId51" Type="http://schemas.openxmlformats.org/officeDocument/2006/relationships/image" Target="media/image26.jpeg"/><Relationship Id="rId72" Type="http://schemas.openxmlformats.org/officeDocument/2006/relationships/image" Target="media/image37.wmf"/><Relationship Id="rId80" Type="http://schemas.openxmlformats.org/officeDocument/2006/relationships/image" Target="media/image41.wmf"/><Relationship Id="rId85" Type="http://schemas.openxmlformats.org/officeDocument/2006/relationships/image" Target="media/image44.wmf"/><Relationship Id="rId93" Type="http://schemas.openxmlformats.org/officeDocument/2006/relationships/image" Target="media/image49.wmf"/><Relationship Id="rId98" Type="http://schemas.openxmlformats.org/officeDocument/2006/relationships/image" Target="media/image53.wmf"/><Relationship Id="rId121" Type="http://schemas.openxmlformats.org/officeDocument/2006/relationships/image" Target="media/image65.wmf"/><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wmf"/><Relationship Id="rId25" Type="http://schemas.openxmlformats.org/officeDocument/2006/relationships/image" Target="media/image12.wmf"/><Relationship Id="rId33" Type="http://schemas.openxmlformats.org/officeDocument/2006/relationships/image" Target="media/image17.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image" Target="media/image56.wmf"/><Relationship Id="rId108" Type="http://schemas.openxmlformats.org/officeDocument/2006/relationships/oleObject" Target="embeddings/oleObject44.bin"/><Relationship Id="rId116" Type="http://schemas.openxmlformats.org/officeDocument/2006/relationships/oleObject" Target="embeddings/oleObject48.bin"/><Relationship Id="rId124" Type="http://schemas.openxmlformats.org/officeDocument/2006/relationships/oleObject" Target="embeddings/oleObject52.bin"/><Relationship Id="rId129" Type="http://schemas.openxmlformats.org/officeDocument/2006/relationships/image" Target="media/image69.wmf"/><Relationship Id="rId137" Type="http://schemas.openxmlformats.org/officeDocument/2006/relationships/header" Target="header1.xml"/><Relationship Id="rId20" Type="http://schemas.openxmlformats.org/officeDocument/2006/relationships/oleObject" Target="embeddings/oleObject6.bin"/><Relationship Id="rId41" Type="http://schemas.openxmlformats.org/officeDocument/2006/relationships/image" Target="media/image21.wmf"/><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image" Target="media/image36.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46.wmf"/><Relationship Id="rId91" Type="http://schemas.openxmlformats.org/officeDocument/2006/relationships/oleObject" Target="embeddings/oleObject38.bin"/><Relationship Id="rId96" Type="http://schemas.openxmlformats.org/officeDocument/2006/relationships/image" Target="media/image51.png"/><Relationship Id="rId111" Type="http://schemas.openxmlformats.org/officeDocument/2006/relationships/image" Target="media/image60.wmf"/><Relationship Id="rId132" Type="http://schemas.openxmlformats.org/officeDocument/2006/relationships/oleObject" Target="embeddings/oleObject56.bin"/><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oleObject" Target="embeddings/oleObject7.bin"/><Relationship Id="rId28" Type="http://schemas.openxmlformats.org/officeDocument/2006/relationships/image" Target="media/image14.wmf"/><Relationship Id="rId36" Type="http://schemas.openxmlformats.org/officeDocument/2006/relationships/oleObject" Target="embeddings/oleObject12.bin"/><Relationship Id="rId49" Type="http://schemas.openxmlformats.org/officeDocument/2006/relationships/image" Target="media/image25.wmf"/><Relationship Id="rId57" Type="http://schemas.openxmlformats.org/officeDocument/2006/relationships/oleObject" Target="embeddings/oleObject22.bin"/><Relationship Id="rId106" Type="http://schemas.openxmlformats.org/officeDocument/2006/relationships/oleObject" Target="embeddings/oleObject43.bin"/><Relationship Id="rId114" Type="http://schemas.openxmlformats.org/officeDocument/2006/relationships/oleObject" Target="embeddings/oleObject47.bin"/><Relationship Id="rId119" Type="http://schemas.openxmlformats.org/officeDocument/2006/relationships/image" Target="media/image64.wmf"/><Relationship Id="rId127" Type="http://schemas.openxmlformats.org/officeDocument/2006/relationships/image" Target="media/image68.wmf"/><Relationship Id="rId10" Type="http://schemas.openxmlformats.org/officeDocument/2006/relationships/image" Target="media/image3.wmf"/><Relationship Id="rId31" Type="http://schemas.openxmlformats.org/officeDocument/2006/relationships/image" Target="media/image16.wmf"/><Relationship Id="rId44" Type="http://schemas.openxmlformats.org/officeDocument/2006/relationships/oleObject" Target="embeddings/oleObject16.bin"/><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40.wmf"/><Relationship Id="rId81" Type="http://schemas.openxmlformats.org/officeDocument/2006/relationships/oleObject" Target="embeddings/oleObject34.bin"/><Relationship Id="rId86" Type="http://schemas.openxmlformats.org/officeDocument/2006/relationships/oleObject" Target="embeddings/oleObject36.bin"/><Relationship Id="rId94" Type="http://schemas.openxmlformats.org/officeDocument/2006/relationships/oleObject" Target="embeddings/oleObject39.bin"/><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oleObject" Target="embeddings/oleObject51.bin"/><Relationship Id="rId130" Type="http://schemas.openxmlformats.org/officeDocument/2006/relationships/oleObject" Target="embeddings/oleObject55.bin"/><Relationship Id="rId135" Type="http://schemas.openxmlformats.org/officeDocument/2006/relationships/image" Target="media/image72.wmf"/><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5.wmf"/><Relationship Id="rId18" Type="http://schemas.openxmlformats.org/officeDocument/2006/relationships/oleObject" Target="embeddings/oleObject5.bin"/><Relationship Id="rId39" Type="http://schemas.openxmlformats.org/officeDocument/2006/relationships/image" Target="media/image20.wmf"/><Relationship Id="rId109" Type="http://schemas.openxmlformats.org/officeDocument/2006/relationships/image" Target="media/image59.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oleObject" Target="embeddings/oleObject21.bin"/><Relationship Id="rId76" Type="http://schemas.openxmlformats.org/officeDocument/2006/relationships/image" Target="media/image39.wmf"/><Relationship Id="rId97" Type="http://schemas.openxmlformats.org/officeDocument/2006/relationships/image" Target="media/image52.png"/><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image" Target="media/image67.wmf"/><Relationship Id="rId7" Type="http://schemas.openxmlformats.org/officeDocument/2006/relationships/image" Target="media/image1.jpeg"/><Relationship Id="rId71" Type="http://schemas.openxmlformats.org/officeDocument/2006/relationships/oleObject" Target="embeddings/oleObject29.bin"/><Relationship Id="rId92" Type="http://schemas.openxmlformats.org/officeDocument/2006/relationships/image" Target="media/image48.jpeg"/><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11.jpeg"/><Relationship Id="rId40" Type="http://schemas.openxmlformats.org/officeDocument/2006/relationships/oleObject" Target="embeddings/oleObject14.bin"/><Relationship Id="rId45" Type="http://schemas.openxmlformats.org/officeDocument/2006/relationships/image" Target="media/image23.wmf"/><Relationship Id="rId66" Type="http://schemas.openxmlformats.org/officeDocument/2006/relationships/image" Target="media/image34.wmf"/><Relationship Id="rId87" Type="http://schemas.openxmlformats.org/officeDocument/2006/relationships/image" Target="media/image45.jpeg"/><Relationship Id="rId110" Type="http://schemas.openxmlformats.org/officeDocument/2006/relationships/oleObject" Target="embeddings/oleObject45.bin"/><Relationship Id="rId115" Type="http://schemas.openxmlformats.org/officeDocument/2006/relationships/image" Target="media/image62.wmf"/><Relationship Id="rId131" Type="http://schemas.openxmlformats.org/officeDocument/2006/relationships/image" Target="media/image70.wmf"/><Relationship Id="rId136" Type="http://schemas.openxmlformats.org/officeDocument/2006/relationships/oleObject" Target="embeddings/oleObject58.bin"/><Relationship Id="rId61" Type="http://schemas.openxmlformats.org/officeDocument/2006/relationships/oleObject" Target="embeddings/oleObject24.bin"/><Relationship Id="rId82" Type="http://schemas.openxmlformats.org/officeDocument/2006/relationships/image" Target="media/image42.wmf"/><Relationship Id="rId19" Type="http://schemas.openxmlformats.org/officeDocument/2006/relationships/image" Target="media/image8.wmf"/><Relationship Id="rId14" Type="http://schemas.openxmlformats.org/officeDocument/2006/relationships/oleObject" Target="embeddings/oleObject3.bin"/><Relationship Id="rId30" Type="http://schemas.openxmlformats.org/officeDocument/2006/relationships/image" Target="media/image15.jpeg"/><Relationship Id="rId35" Type="http://schemas.openxmlformats.org/officeDocument/2006/relationships/image" Target="media/image18.wmf"/><Relationship Id="rId56" Type="http://schemas.openxmlformats.org/officeDocument/2006/relationships/image" Target="media/image29.wmf"/><Relationship Id="rId77" Type="http://schemas.openxmlformats.org/officeDocument/2006/relationships/oleObject" Target="embeddings/oleObject32.bin"/><Relationship Id="rId100" Type="http://schemas.openxmlformats.org/officeDocument/2006/relationships/image" Target="media/image54.wmf"/><Relationship Id="rId105" Type="http://schemas.openxmlformats.org/officeDocument/2006/relationships/image" Target="media/image57.wmf"/><Relationship Id="rId126" Type="http://schemas.openxmlformats.org/officeDocument/2006/relationships/oleObject" Target="embeddings/oleObject5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18</Pages>
  <Words>1425</Words>
  <Characters>8124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Chapter 4:  Fluids in Motion</vt:lpstr>
    </vt:vector>
  </TitlesOfParts>
  <Company> </Company>
  <LinksUpToDate>false</LinksUpToDate>
  <CharactersWithSpaces>9530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  Fluids in Motion</dc:title>
  <dc:subject/>
  <dc:creator>Stephanie Schrader</dc:creator>
  <cp:keywords/>
  <cp:lastModifiedBy>Hyunse Yoon</cp:lastModifiedBy>
  <cp:revision>4</cp:revision>
  <cp:lastPrinted>2006-09-25T17:25:00Z</cp:lastPrinted>
  <dcterms:created xsi:type="dcterms:W3CDTF">2008-09-26T14:11:00Z</dcterms:created>
  <dcterms:modified xsi:type="dcterms:W3CDTF">2008-09-26T14:19:00Z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